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7DD" w:rsidRDefault="003F77D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22109650"/>
    </w:p>
    <w:p w:rsidR="00D80F0C" w:rsidRDefault="00940F2F" w:rsidP="007A4B64">
      <w:pPr>
        <w:spacing w:after="0"/>
        <w:jc w:val="center"/>
      </w:pPr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наз\Pictures\2023-11-09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D80F0C" w:rsidRDefault="00D80F0C">
      <w:pPr>
        <w:spacing w:after="0"/>
        <w:ind w:left="120"/>
      </w:pPr>
    </w:p>
    <w:p w:rsidR="00D80F0C" w:rsidRDefault="00D80F0C">
      <w:pPr>
        <w:sectPr w:rsidR="00D80F0C">
          <w:pgSz w:w="11906" w:h="16383"/>
          <w:pgMar w:top="1134" w:right="850" w:bottom="1134" w:left="1701" w:header="720" w:footer="720" w:gutter="0"/>
          <w:cols w:space="720"/>
        </w:sectPr>
      </w:pPr>
    </w:p>
    <w:p w:rsidR="007A4B64" w:rsidRDefault="007A4B64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</w:rPr>
      </w:pPr>
      <w:bookmarkStart w:id="2" w:name="block-22109651"/>
      <w:bookmarkEnd w:id="0"/>
    </w:p>
    <w:p w:rsidR="00D80F0C" w:rsidRDefault="003F77DD" w:rsidP="007A4B64">
      <w:pPr>
        <w:spacing w:after="0" w:line="264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D80F0C" w:rsidRDefault="00D80F0C">
      <w:pPr>
        <w:spacing w:after="0" w:line="264" w:lineRule="auto"/>
        <w:ind w:left="120"/>
      </w:pP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D80F0C" w:rsidRPr="003F77DD" w:rsidRDefault="00D80F0C">
      <w:pPr>
        <w:spacing w:after="0" w:line="264" w:lineRule="auto"/>
        <w:ind w:left="120"/>
      </w:pPr>
    </w:p>
    <w:p w:rsidR="00D80F0C" w:rsidRPr="003F77DD" w:rsidRDefault="003F77DD">
      <w:pPr>
        <w:spacing w:after="0" w:line="264" w:lineRule="auto"/>
        <w:ind w:left="120"/>
      </w:pPr>
      <w:r w:rsidRPr="003F77DD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«ЛИТЕРАТУРНОЕ ЧТЕНИЕ»</w:t>
      </w:r>
    </w:p>
    <w:p w:rsidR="00D80F0C" w:rsidRPr="003F77DD" w:rsidRDefault="00D80F0C">
      <w:pPr>
        <w:spacing w:after="0" w:line="264" w:lineRule="auto"/>
        <w:ind w:left="120"/>
      </w:pPr>
    </w:p>
    <w:p w:rsidR="00D80F0C" w:rsidRPr="003F77DD" w:rsidRDefault="003F77DD">
      <w:pPr>
        <w:spacing w:after="0" w:line="264" w:lineRule="auto"/>
        <w:ind w:firstLine="600"/>
        <w:jc w:val="both"/>
      </w:pPr>
      <w:proofErr w:type="gramStart"/>
      <w:r w:rsidRPr="003F77DD">
        <w:rPr>
          <w:rFonts w:ascii="Times New Roman" w:hAnsi="Times New Roman"/>
          <w:color w:val="000000"/>
          <w:sz w:val="28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3F77DD">
        <w:rPr>
          <w:rFonts w:ascii="Times New Roman" w:hAnsi="Times New Roman"/>
          <w:color w:val="333333"/>
          <w:sz w:val="28"/>
        </w:rPr>
        <w:t xml:space="preserve">рабочей </w:t>
      </w:r>
      <w:r w:rsidRPr="003F77DD">
        <w:rPr>
          <w:rFonts w:ascii="Times New Roman" w:hAnsi="Times New Roman"/>
          <w:color w:val="000000"/>
          <w:sz w:val="28"/>
        </w:rPr>
        <w:t>программе воспитания.</w:t>
      </w:r>
      <w:proofErr w:type="gramEnd"/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D80F0C" w:rsidRPr="003F77DD" w:rsidRDefault="003F77DD">
      <w:pPr>
        <w:spacing w:after="0" w:line="264" w:lineRule="auto"/>
        <w:ind w:firstLine="600"/>
        <w:jc w:val="both"/>
      </w:pPr>
      <w:proofErr w:type="gramStart"/>
      <w:r w:rsidRPr="003F77DD">
        <w:rPr>
          <w:rFonts w:ascii="Times New Roman" w:hAnsi="Times New Roman"/>
          <w:color w:val="000000"/>
          <w:sz w:val="28"/>
        </w:rPr>
        <w:lastRenderedPageBreak/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D80F0C" w:rsidRPr="003F77DD" w:rsidRDefault="003F77DD">
      <w:pPr>
        <w:spacing w:after="0" w:line="264" w:lineRule="auto"/>
        <w:ind w:left="120"/>
      </w:pPr>
      <w:r w:rsidRPr="003F77DD">
        <w:rPr>
          <w:rFonts w:ascii="Times New Roman" w:hAnsi="Times New Roman"/>
          <w:b/>
          <w:color w:val="000000"/>
          <w:sz w:val="28"/>
        </w:rPr>
        <w:t>ЦЕЛИ ИЗУЧЕНИЯ УЧЕБНОГО ПРЕДМЕТА «ЛИТЕРАТУРНОЕ ЧТЕНИЕ»</w:t>
      </w:r>
    </w:p>
    <w:p w:rsidR="00D80F0C" w:rsidRPr="003F77DD" w:rsidRDefault="00D80F0C">
      <w:pPr>
        <w:spacing w:after="0" w:line="264" w:lineRule="auto"/>
        <w:ind w:left="120"/>
      </w:pP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D80F0C" w:rsidRPr="003F77DD" w:rsidRDefault="003F77DD">
      <w:pPr>
        <w:spacing w:after="0" w:line="264" w:lineRule="auto"/>
        <w:ind w:firstLine="600"/>
        <w:jc w:val="both"/>
      </w:pPr>
      <w:proofErr w:type="gramStart"/>
      <w:r w:rsidRPr="003F77DD">
        <w:rPr>
          <w:rFonts w:ascii="Times New Roman" w:hAnsi="Times New Roman"/>
          <w:color w:val="000000"/>
          <w:sz w:val="28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3F77DD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Достижение цели изучения литературного чтения определяется решением следующих задач:</w:t>
      </w:r>
    </w:p>
    <w:p w:rsidR="00D80F0C" w:rsidRPr="003F77DD" w:rsidRDefault="003F77DD">
      <w:pPr>
        <w:numPr>
          <w:ilvl w:val="0"/>
          <w:numId w:val="1"/>
        </w:numPr>
        <w:spacing w:after="0" w:line="264" w:lineRule="auto"/>
      </w:pPr>
      <w:r w:rsidRPr="003F77DD">
        <w:rPr>
          <w:rFonts w:ascii="Times New Roman" w:hAnsi="Times New Roman"/>
          <w:color w:val="000000"/>
          <w:sz w:val="28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D80F0C" w:rsidRPr="003F77DD" w:rsidRDefault="003F77DD">
      <w:pPr>
        <w:numPr>
          <w:ilvl w:val="0"/>
          <w:numId w:val="1"/>
        </w:numPr>
        <w:spacing w:after="0" w:line="264" w:lineRule="auto"/>
      </w:pPr>
      <w:r w:rsidRPr="003F77DD">
        <w:rPr>
          <w:rFonts w:ascii="Times New Roman" w:hAnsi="Times New Roman"/>
          <w:color w:val="000000"/>
          <w:sz w:val="28"/>
        </w:rPr>
        <w:t>достижение необходимого для продолжения образования уровня общего речевого развития;</w:t>
      </w:r>
    </w:p>
    <w:p w:rsidR="00D80F0C" w:rsidRPr="003F77DD" w:rsidRDefault="003F77DD">
      <w:pPr>
        <w:numPr>
          <w:ilvl w:val="0"/>
          <w:numId w:val="1"/>
        </w:numPr>
        <w:spacing w:after="0" w:line="264" w:lineRule="auto"/>
      </w:pPr>
      <w:r w:rsidRPr="003F77DD">
        <w:rPr>
          <w:rFonts w:ascii="Times New Roman" w:hAnsi="Times New Roman"/>
          <w:color w:val="000000"/>
          <w:sz w:val="28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D80F0C" w:rsidRPr="003F77DD" w:rsidRDefault="003F77DD">
      <w:pPr>
        <w:numPr>
          <w:ilvl w:val="0"/>
          <w:numId w:val="1"/>
        </w:numPr>
        <w:spacing w:after="0" w:line="264" w:lineRule="auto"/>
      </w:pPr>
      <w:r w:rsidRPr="003F77DD">
        <w:rPr>
          <w:rFonts w:ascii="Times New Roman" w:hAnsi="Times New Roman"/>
          <w:color w:val="000000"/>
          <w:sz w:val="28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D80F0C" w:rsidRPr="003F77DD" w:rsidRDefault="003F77DD">
      <w:pPr>
        <w:numPr>
          <w:ilvl w:val="0"/>
          <w:numId w:val="1"/>
        </w:numPr>
        <w:spacing w:after="0" w:line="264" w:lineRule="auto"/>
      </w:pPr>
      <w:r w:rsidRPr="003F77DD">
        <w:rPr>
          <w:rFonts w:ascii="Times New Roman" w:hAnsi="Times New Roman"/>
          <w:color w:val="000000"/>
          <w:sz w:val="28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D80F0C" w:rsidRPr="003F77DD" w:rsidRDefault="003F77DD">
      <w:pPr>
        <w:numPr>
          <w:ilvl w:val="0"/>
          <w:numId w:val="1"/>
        </w:numPr>
        <w:spacing w:after="0" w:line="264" w:lineRule="auto"/>
      </w:pPr>
      <w:r w:rsidRPr="003F77DD">
        <w:rPr>
          <w:rFonts w:ascii="Times New Roman" w:hAnsi="Times New Roman"/>
          <w:color w:val="000000"/>
          <w:sz w:val="28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D80F0C" w:rsidRDefault="003F77DD">
      <w:pPr>
        <w:numPr>
          <w:ilvl w:val="0"/>
          <w:numId w:val="1"/>
        </w:numPr>
        <w:spacing w:after="0" w:line="264" w:lineRule="auto"/>
      </w:pPr>
      <w:r>
        <w:rPr>
          <w:rFonts w:ascii="Times New Roman" w:hAnsi="Times New Roman"/>
          <w:color w:val="000000"/>
          <w:sz w:val="28"/>
        </w:rPr>
        <w:lastRenderedPageBreak/>
        <w:t>для решения учебных задач.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В основу отбора произведений для литературного чтения положены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общедидактические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3F77DD">
        <w:rPr>
          <w:rFonts w:ascii="Times New Roman" w:hAnsi="Times New Roman"/>
          <w:color w:val="FF0000"/>
          <w:sz w:val="28"/>
        </w:rPr>
        <w:t>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Планируемые результаты изучения литературного чтения включают личностные,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D80F0C" w:rsidRPr="003F77DD" w:rsidRDefault="003F77DD">
      <w:pPr>
        <w:spacing w:after="0" w:line="264" w:lineRule="auto"/>
        <w:ind w:left="120"/>
      </w:pPr>
      <w:r w:rsidRPr="003F77DD">
        <w:rPr>
          <w:rFonts w:ascii="Times New Roman" w:hAnsi="Times New Roman"/>
          <w:b/>
          <w:color w:val="000000"/>
          <w:sz w:val="28"/>
        </w:rPr>
        <w:t>МЕСТО УЧЕБНОГО ПРЕДМЕТА «ЛИТЕРАТУРНОЕ ЧТЕНИЕ» В УЧЕБНОМ ПЛАНЕ</w:t>
      </w:r>
    </w:p>
    <w:p w:rsidR="00D80F0C" w:rsidRPr="003F77DD" w:rsidRDefault="00D80F0C">
      <w:pPr>
        <w:spacing w:after="0" w:line="264" w:lineRule="auto"/>
        <w:ind w:left="120"/>
      </w:pP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На литературное чтение в 1 классе отводится 132 часа (из них ‌</w:t>
      </w:r>
      <w:bookmarkStart w:id="3" w:name="8184041c-500f-4898-8c17-3f7c192d7a9a"/>
      <w:r w:rsidRPr="003F77DD">
        <w:rPr>
          <w:rFonts w:ascii="Times New Roman" w:hAnsi="Times New Roman"/>
          <w:color w:val="000000"/>
          <w:sz w:val="28"/>
        </w:rPr>
        <w:t>не менее 80 часов</w:t>
      </w:r>
      <w:bookmarkEnd w:id="3"/>
      <w:r w:rsidRPr="003F77DD">
        <w:rPr>
          <w:rFonts w:ascii="Times New Roman" w:hAnsi="Times New Roman"/>
          <w:color w:val="000000"/>
          <w:sz w:val="28"/>
        </w:rPr>
        <w:t>‌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D80F0C" w:rsidRPr="003F77DD" w:rsidRDefault="00D80F0C">
      <w:pPr>
        <w:sectPr w:rsidR="00D80F0C" w:rsidRPr="003F77DD">
          <w:pgSz w:w="11906" w:h="16383"/>
          <w:pgMar w:top="1134" w:right="850" w:bottom="1134" w:left="1701" w:header="720" w:footer="720" w:gutter="0"/>
          <w:cols w:space="720"/>
        </w:sectPr>
      </w:pPr>
    </w:p>
    <w:p w:rsidR="00D80F0C" w:rsidRPr="003F77DD" w:rsidRDefault="003F77DD">
      <w:pPr>
        <w:spacing w:after="0" w:line="264" w:lineRule="auto"/>
        <w:ind w:left="120"/>
        <w:jc w:val="both"/>
      </w:pPr>
      <w:bookmarkStart w:id="4" w:name="block-22109649"/>
      <w:bookmarkEnd w:id="2"/>
      <w:r w:rsidRPr="003F77DD">
        <w:rPr>
          <w:rFonts w:ascii="Calibri" w:hAnsi="Calibri"/>
          <w:b/>
          <w:color w:val="000000"/>
          <w:sz w:val="28"/>
        </w:rPr>
        <w:lastRenderedPageBreak/>
        <w:t>СОДЕРЖАНИЕ УЧЕБНОГО ПРЕДМЕТА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b/>
          <w:color w:val="333333"/>
          <w:sz w:val="28"/>
        </w:rPr>
        <w:t>1 КЛАСС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Обучение грамоте</w:t>
      </w:r>
      <w:bookmarkStart w:id="5" w:name="_ftnref1"/>
      <w:r>
        <w:fldChar w:fldCharType="begin"/>
      </w:r>
      <w:r w:rsidRPr="003F77DD">
        <w:instrText xml:space="preserve"> </w:instrText>
      </w:r>
      <w:r>
        <w:instrText>HYPERLINK</w:instrText>
      </w:r>
      <w:r w:rsidRPr="003F77DD">
        <w:instrText xml:space="preserve"> \</w:instrText>
      </w:r>
      <w:r>
        <w:instrText>l</w:instrText>
      </w:r>
      <w:r w:rsidRPr="003F77DD">
        <w:instrText xml:space="preserve"> "_</w:instrText>
      </w:r>
      <w:r>
        <w:instrText>ftn</w:instrText>
      </w:r>
      <w:r w:rsidRPr="003F77DD">
        <w:instrText>1" \</w:instrText>
      </w:r>
      <w:r>
        <w:instrText>h</w:instrText>
      </w:r>
      <w:r w:rsidRPr="003F77DD">
        <w:instrText xml:space="preserve"> </w:instrText>
      </w:r>
      <w:r>
        <w:fldChar w:fldCharType="separate"/>
      </w:r>
      <w:r w:rsidRPr="003F77DD">
        <w:rPr>
          <w:rFonts w:ascii="Times New Roman" w:hAnsi="Times New Roman"/>
          <w:b/>
          <w:color w:val="0000FF"/>
          <w:sz w:val="24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5"/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Фонетика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Чтение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Сказка фольклорная (народная) и литературная (авторская).</w:t>
      </w:r>
      <w:r w:rsidRPr="003F77DD">
        <w:rPr>
          <w:rFonts w:ascii="Times New Roman" w:hAnsi="Times New Roman"/>
          <w:color w:val="000000"/>
          <w:sz w:val="28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3F77DD">
        <w:rPr>
          <w:rFonts w:ascii="Times New Roman" w:hAnsi="Times New Roman"/>
          <w:color w:val="000000"/>
          <w:sz w:val="28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В.Г.Сутеева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«Кораблик», «Под грибом» ‌</w:t>
      </w:r>
      <w:bookmarkStart w:id="6" w:name="192040c8-9be0-4bcc-9f47-45c543c4cd5f"/>
      <w:r w:rsidRPr="003F77DD">
        <w:rPr>
          <w:rFonts w:ascii="Times New Roman" w:hAnsi="Times New Roman"/>
          <w:color w:val="000000"/>
          <w:sz w:val="28"/>
        </w:rPr>
        <w:t>и другие (по выбору).</w:t>
      </w:r>
      <w:bookmarkEnd w:id="6"/>
      <w:r w:rsidRPr="003F77DD">
        <w:rPr>
          <w:rFonts w:ascii="Times New Roman" w:hAnsi="Times New Roman"/>
          <w:color w:val="000000"/>
          <w:sz w:val="28"/>
        </w:rPr>
        <w:t xml:space="preserve">‌ 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Произведения о детях и для детей.</w:t>
      </w:r>
      <w:r w:rsidRPr="003F77DD">
        <w:rPr>
          <w:rFonts w:ascii="Times New Roman" w:hAnsi="Times New Roman"/>
          <w:color w:val="000000"/>
          <w:sz w:val="28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3F77DD">
        <w:rPr>
          <w:rFonts w:ascii="Times New Roman" w:hAnsi="Times New Roman"/>
          <w:color w:val="000000"/>
          <w:sz w:val="28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F77DD">
        <w:rPr>
          <w:rFonts w:ascii="Times New Roman" w:hAnsi="Times New Roman"/>
          <w:color w:val="000000"/>
          <w:sz w:val="28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В.А. Осеева «Три товарища», А.Л.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«Я – лишний», Ю.И. Ермолаев «Лучший друг» ‌</w:t>
      </w:r>
      <w:bookmarkStart w:id="7" w:name="fea8cf03-c8e1-4ed3-94a3-40e6561a8359"/>
      <w:r w:rsidRPr="003F77DD">
        <w:rPr>
          <w:rFonts w:ascii="Times New Roman" w:hAnsi="Times New Roman"/>
          <w:color w:val="000000"/>
          <w:sz w:val="28"/>
        </w:rPr>
        <w:t>и другие (по выбору).</w:t>
      </w:r>
      <w:bookmarkEnd w:id="7"/>
      <w:r w:rsidRPr="003F77DD">
        <w:rPr>
          <w:rFonts w:ascii="Times New Roman" w:hAnsi="Times New Roman"/>
          <w:color w:val="000000"/>
          <w:sz w:val="28"/>
        </w:rPr>
        <w:t>‌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 xml:space="preserve">Произведения о родной природе. </w:t>
      </w:r>
      <w:r w:rsidRPr="003F77DD">
        <w:rPr>
          <w:rFonts w:ascii="Times New Roman" w:hAnsi="Times New Roman"/>
          <w:color w:val="000000"/>
          <w:sz w:val="28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3F77DD">
        <w:rPr>
          <w:rFonts w:ascii="Times New Roman" w:hAnsi="Times New Roman"/>
          <w:color w:val="000000"/>
          <w:sz w:val="28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3F77DD">
        <w:rPr>
          <w:rFonts w:ascii="Times New Roman" w:hAnsi="Times New Roman"/>
          <w:color w:val="000000"/>
          <w:sz w:val="28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Устное народное творчество – малые фольклорные жанры</w:t>
      </w:r>
      <w:r w:rsidRPr="003F77DD">
        <w:rPr>
          <w:rFonts w:ascii="Times New Roman" w:hAnsi="Times New Roman"/>
          <w:color w:val="000000"/>
          <w:sz w:val="28"/>
        </w:rPr>
        <w:t xml:space="preserve"> (не менее шести произведений). </w:t>
      </w:r>
      <w:proofErr w:type="gramStart"/>
      <w:r w:rsidRPr="003F77DD">
        <w:rPr>
          <w:rFonts w:ascii="Times New Roman" w:hAnsi="Times New Roman"/>
          <w:color w:val="000000"/>
          <w:sz w:val="28"/>
        </w:rPr>
        <w:t xml:space="preserve">Многообразие малых жанров устного народного творчества: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3F77DD">
        <w:rPr>
          <w:rFonts w:ascii="Times New Roman" w:hAnsi="Times New Roman"/>
          <w:color w:val="000000"/>
          <w:sz w:val="28"/>
        </w:rPr>
        <w:t>, загадка, пословица, их назначение (веселить, потешать, играть, поучать).</w:t>
      </w:r>
      <w:proofErr w:type="gramEnd"/>
      <w:r w:rsidRPr="003F77DD">
        <w:rPr>
          <w:rFonts w:ascii="Times New Roman" w:hAnsi="Times New Roman"/>
          <w:color w:val="000000"/>
          <w:sz w:val="28"/>
        </w:rPr>
        <w:t xml:space="preserve"> Особенности разных малых фольклорных жанров.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Потешка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Произведения для чтения: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F77DD">
        <w:rPr>
          <w:rFonts w:ascii="Times New Roman" w:hAnsi="Times New Roman"/>
          <w:color w:val="000000"/>
          <w:sz w:val="28"/>
        </w:rPr>
        <w:t>, загадки, пословицы.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Произведения о братьях наших меньших</w:t>
      </w:r>
      <w:r w:rsidRPr="003F77DD">
        <w:rPr>
          <w:rFonts w:ascii="Times New Roman" w:hAnsi="Times New Roman"/>
          <w:color w:val="000000"/>
          <w:sz w:val="28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lastRenderedPageBreak/>
        <w:t xml:space="preserve">Произведения для чтения: В.В. Бианки «Лис и Мышонок», Е.И.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Чарушин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«Про Томку», М.М. Пришвин «Ёж», Н.И. Сладков «Лисица и Ёж» ‌</w:t>
      </w:r>
      <w:bookmarkStart w:id="8" w:name="fce98a40-ae0b-4d2c-875d-505cf2d5a21d"/>
      <w:r w:rsidRPr="003F77DD">
        <w:rPr>
          <w:rFonts w:ascii="Times New Roman" w:hAnsi="Times New Roman"/>
          <w:color w:val="000000"/>
          <w:sz w:val="28"/>
        </w:rPr>
        <w:t>и другие.</w:t>
      </w:r>
      <w:bookmarkEnd w:id="8"/>
      <w:r w:rsidRPr="003F77DD">
        <w:rPr>
          <w:rFonts w:ascii="Times New Roman" w:hAnsi="Times New Roman"/>
          <w:color w:val="000000"/>
          <w:sz w:val="28"/>
        </w:rPr>
        <w:t>‌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Произведения о маме.</w:t>
      </w:r>
      <w:r w:rsidRPr="003F77DD">
        <w:rPr>
          <w:rFonts w:ascii="Times New Roman" w:hAnsi="Times New Roman"/>
          <w:color w:val="000000"/>
          <w:sz w:val="28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F77DD">
        <w:rPr>
          <w:rFonts w:ascii="Times New Roman" w:hAnsi="Times New Roman"/>
          <w:color w:val="000000"/>
          <w:sz w:val="28"/>
        </w:rPr>
        <w:t>, А. В. Митяева ‌</w:t>
      </w:r>
      <w:bookmarkStart w:id="9" w:name="a3da6f91-f80f-4d4a-8e62-998ba5c8e117"/>
      <w:r w:rsidRPr="003F77DD">
        <w:rPr>
          <w:rFonts w:ascii="Times New Roman" w:hAnsi="Times New Roman"/>
          <w:color w:val="000000"/>
          <w:sz w:val="28"/>
        </w:rPr>
        <w:t>и др.</w:t>
      </w:r>
      <w:bookmarkEnd w:id="9"/>
      <w:r w:rsidRPr="003F77DD">
        <w:rPr>
          <w:rFonts w:ascii="Times New Roman" w:hAnsi="Times New Roman"/>
          <w:color w:val="000000"/>
          <w:sz w:val="28"/>
        </w:rPr>
        <w:t xml:space="preserve">‌).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3F77DD">
        <w:rPr>
          <w:rFonts w:ascii="Times New Roman" w:hAnsi="Times New Roman"/>
          <w:color w:val="000000"/>
          <w:sz w:val="28"/>
        </w:rPr>
        <w:t>близким</w:t>
      </w:r>
      <w:proofErr w:type="gramEnd"/>
      <w:r w:rsidRPr="003F77DD">
        <w:rPr>
          <w:rFonts w:ascii="Times New Roman" w:hAnsi="Times New Roman"/>
          <w:color w:val="000000"/>
          <w:sz w:val="28"/>
        </w:rPr>
        <w:t>), проявление любви и заботы о родных людях.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Произведения для чтения: Е.А. Благинина «Посидим в тишине», А.Л.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Барто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«Мама», А.В. Митяев «За что я люблю маму» ‌</w:t>
      </w:r>
      <w:bookmarkStart w:id="10" w:name="e4e52ce4-82f6-450f-a8ef-39f9bea95300"/>
      <w:r w:rsidRPr="003F77DD">
        <w:rPr>
          <w:rFonts w:ascii="Times New Roman" w:hAnsi="Times New Roman"/>
          <w:color w:val="000000"/>
          <w:sz w:val="28"/>
        </w:rPr>
        <w:t>и другие (по выбору).</w:t>
      </w:r>
      <w:bookmarkEnd w:id="10"/>
      <w:r w:rsidRPr="003F77DD">
        <w:rPr>
          <w:rFonts w:ascii="Times New Roman" w:hAnsi="Times New Roman"/>
          <w:color w:val="000000"/>
          <w:sz w:val="28"/>
        </w:rPr>
        <w:t>‌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Фольклорные и авторские произведения о чудесах и фантазии (не менее трёх произведений).</w:t>
      </w:r>
      <w:r w:rsidRPr="003F77DD">
        <w:rPr>
          <w:rFonts w:ascii="Times New Roman" w:hAnsi="Times New Roman"/>
          <w:color w:val="000000"/>
          <w:sz w:val="28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3F77DD">
        <w:rPr>
          <w:rFonts w:ascii="Times New Roman" w:hAnsi="Times New Roman"/>
          <w:color w:val="000000"/>
          <w:sz w:val="28"/>
        </w:rPr>
        <w:t>необычными</w:t>
      </w:r>
      <w:proofErr w:type="gramEnd"/>
      <w:r w:rsidRPr="003F77DD">
        <w:rPr>
          <w:rFonts w:ascii="Times New Roman" w:hAnsi="Times New Roman"/>
          <w:color w:val="000000"/>
          <w:sz w:val="28"/>
        </w:rPr>
        <w:t>, сказочными, фантастическими.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Произведения для чтения: Р.С.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Сеф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«Чудо», В.В. Лунин «Я видел чудо», Б.В.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Заходер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«Моя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Вообразилия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», Ю.П.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Мориц</w:t>
      </w:r>
      <w:proofErr w:type="spellEnd"/>
      <w:r w:rsidRPr="003F77DD">
        <w:rPr>
          <w:rFonts w:ascii="Times New Roman" w:hAnsi="Times New Roman"/>
          <w:color w:val="000000"/>
          <w:sz w:val="28"/>
        </w:rPr>
        <w:t xml:space="preserve"> «Сто фантазий» </w:t>
      </w:r>
      <w:r w:rsidRPr="003F77DD">
        <w:rPr>
          <w:rFonts w:ascii="Times New Roman" w:hAnsi="Times New Roman"/>
          <w:color w:val="333333"/>
          <w:sz w:val="28"/>
        </w:rPr>
        <w:t>​‌</w:t>
      </w:r>
      <w:bookmarkStart w:id="11" w:name="1276de16-2d11-43d3-bead-a64a93ae8cc5"/>
      <w:r w:rsidRPr="003F77DD">
        <w:rPr>
          <w:rFonts w:ascii="Times New Roman" w:hAnsi="Times New Roman"/>
          <w:color w:val="333333"/>
          <w:sz w:val="28"/>
        </w:rPr>
        <w:t>и другие (по выбору).</w:t>
      </w:r>
      <w:bookmarkEnd w:id="11"/>
      <w:r w:rsidRPr="003F77DD">
        <w:rPr>
          <w:rFonts w:ascii="Times New Roman" w:hAnsi="Times New Roman"/>
          <w:color w:val="333333"/>
          <w:sz w:val="28"/>
        </w:rPr>
        <w:t>‌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Библиографическая культура</w:t>
      </w:r>
      <w:r w:rsidRPr="003F77DD">
        <w:rPr>
          <w:rFonts w:ascii="Times New Roman" w:hAnsi="Times New Roman"/>
          <w:color w:val="000000"/>
          <w:sz w:val="28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3F77DD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D80F0C" w:rsidRPr="003F77DD" w:rsidRDefault="003F77DD">
      <w:pPr>
        <w:numPr>
          <w:ilvl w:val="0"/>
          <w:numId w:val="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D80F0C" w:rsidRPr="003F77DD" w:rsidRDefault="003F77DD">
      <w:pPr>
        <w:numPr>
          <w:ilvl w:val="0"/>
          <w:numId w:val="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понимать фактическое содержание прочитанного или прослушанного текста;</w:t>
      </w:r>
    </w:p>
    <w:p w:rsidR="00D80F0C" w:rsidRPr="003F77DD" w:rsidRDefault="003F77DD">
      <w:pPr>
        <w:numPr>
          <w:ilvl w:val="0"/>
          <w:numId w:val="2"/>
        </w:numPr>
        <w:spacing w:after="0" w:line="264" w:lineRule="auto"/>
        <w:jc w:val="both"/>
      </w:pPr>
      <w:proofErr w:type="gramStart"/>
      <w:r w:rsidRPr="003F77DD">
        <w:rPr>
          <w:rFonts w:ascii="Times New Roman" w:hAnsi="Times New Roman"/>
          <w:color w:val="000000"/>
          <w:sz w:val="28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D80F0C" w:rsidRPr="003F77DD" w:rsidRDefault="003F77DD">
      <w:pPr>
        <w:numPr>
          <w:ilvl w:val="0"/>
          <w:numId w:val="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D80F0C" w:rsidRPr="003F77DD" w:rsidRDefault="003F77DD">
      <w:pPr>
        <w:numPr>
          <w:ilvl w:val="0"/>
          <w:numId w:val="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D80F0C" w:rsidRPr="003F77DD" w:rsidRDefault="003F77DD">
      <w:pPr>
        <w:numPr>
          <w:ilvl w:val="0"/>
          <w:numId w:val="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сравнивать произведения по теме, настроению, которое оно вызывает.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3F77DD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D80F0C" w:rsidRPr="003F77DD" w:rsidRDefault="003F77DD">
      <w:pPr>
        <w:numPr>
          <w:ilvl w:val="0"/>
          <w:numId w:val="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понимать, что те</w:t>
      </w:r>
      <w:proofErr w:type="gramStart"/>
      <w:r w:rsidRPr="003F77DD">
        <w:rPr>
          <w:rFonts w:ascii="Times New Roman" w:hAnsi="Times New Roman"/>
          <w:color w:val="000000"/>
          <w:sz w:val="28"/>
        </w:rPr>
        <w:t>кст пр</w:t>
      </w:r>
      <w:proofErr w:type="gramEnd"/>
      <w:r w:rsidRPr="003F77DD">
        <w:rPr>
          <w:rFonts w:ascii="Times New Roman" w:hAnsi="Times New Roman"/>
          <w:color w:val="000000"/>
          <w:sz w:val="28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D80F0C" w:rsidRPr="003F77DD" w:rsidRDefault="003F77DD">
      <w:pPr>
        <w:numPr>
          <w:ilvl w:val="0"/>
          <w:numId w:val="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3F77DD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D80F0C" w:rsidRPr="003F77DD" w:rsidRDefault="003F77DD">
      <w:pPr>
        <w:numPr>
          <w:ilvl w:val="0"/>
          <w:numId w:val="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читать наизусть стихотворения, соблюдать орфоэпические и пунктуационные нормы;</w:t>
      </w:r>
    </w:p>
    <w:p w:rsidR="00D80F0C" w:rsidRPr="003F77DD" w:rsidRDefault="003F77DD">
      <w:pPr>
        <w:numPr>
          <w:ilvl w:val="0"/>
          <w:numId w:val="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3F77DD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3F77DD">
        <w:rPr>
          <w:rFonts w:ascii="Times New Roman" w:hAnsi="Times New Roman"/>
          <w:color w:val="000000"/>
          <w:sz w:val="28"/>
        </w:rPr>
        <w:t xml:space="preserve"> к обсуждаемой проблеме;</w:t>
      </w:r>
    </w:p>
    <w:p w:rsidR="00D80F0C" w:rsidRPr="003F77DD" w:rsidRDefault="003F77DD">
      <w:pPr>
        <w:numPr>
          <w:ilvl w:val="0"/>
          <w:numId w:val="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пересказывать (устно) содержание произведения с опорой на вопросы, рисунки, предложенный план;</w:t>
      </w:r>
    </w:p>
    <w:p w:rsidR="00D80F0C" w:rsidRPr="003F77DD" w:rsidRDefault="003F77DD">
      <w:pPr>
        <w:numPr>
          <w:ilvl w:val="0"/>
          <w:numId w:val="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</w:t>
      </w:r>
    </w:p>
    <w:p w:rsidR="00D80F0C" w:rsidRPr="003F77DD" w:rsidRDefault="003F77DD">
      <w:pPr>
        <w:numPr>
          <w:ilvl w:val="0"/>
          <w:numId w:val="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описывать своё настроение после слушания (чтения) стихотворений, сказок, рассказов.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</w:t>
      </w:r>
      <w:r w:rsidRPr="003F77DD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D80F0C" w:rsidRPr="003F77DD" w:rsidRDefault="003F77DD">
      <w:pPr>
        <w:numPr>
          <w:ilvl w:val="0"/>
          <w:numId w:val="5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D80F0C" w:rsidRPr="003F77DD" w:rsidRDefault="003F77DD">
      <w:pPr>
        <w:numPr>
          <w:ilvl w:val="0"/>
          <w:numId w:val="5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проявлять желание самостоятельно читать, совершенствовать свой навык чтения; </w:t>
      </w:r>
    </w:p>
    <w:p w:rsidR="00D80F0C" w:rsidRPr="003F77DD" w:rsidRDefault="003F77DD">
      <w:pPr>
        <w:numPr>
          <w:ilvl w:val="0"/>
          <w:numId w:val="5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 помощью учителя оценивать свои успехи (трудности) в освоении читательской деятельности.</w:t>
      </w: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3F77DD">
        <w:rPr>
          <w:rFonts w:ascii="Times New Roman" w:hAnsi="Times New Roman"/>
          <w:color w:val="000000"/>
          <w:sz w:val="28"/>
        </w:rPr>
        <w:t xml:space="preserve"> способствует формированию умений:</w:t>
      </w:r>
    </w:p>
    <w:p w:rsidR="00D80F0C" w:rsidRPr="003F77DD" w:rsidRDefault="003F77DD">
      <w:pPr>
        <w:numPr>
          <w:ilvl w:val="0"/>
          <w:numId w:val="6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проявлять желание работать в парах, небольших группах;</w:t>
      </w:r>
    </w:p>
    <w:p w:rsidR="00D80F0C" w:rsidRPr="003F77DD" w:rsidRDefault="003F77DD">
      <w:pPr>
        <w:numPr>
          <w:ilvl w:val="0"/>
          <w:numId w:val="6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Pr="003F77DD" w:rsidRDefault="00D80F0C">
      <w:pPr>
        <w:spacing w:after="0" w:line="264" w:lineRule="auto"/>
        <w:ind w:left="120"/>
        <w:jc w:val="both"/>
      </w:pPr>
      <w:bookmarkStart w:id="12" w:name="block-22109653"/>
      <w:bookmarkEnd w:id="4"/>
    </w:p>
    <w:p w:rsidR="00D80F0C" w:rsidRPr="003F77DD" w:rsidRDefault="003F77DD">
      <w:pPr>
        <w:spacing w:after="0" w:line="264" w:lineRule="auto"/>
        <w:ind w:left="12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D80F0C" w:rsidRPr="003F77DD" w:rsidRDefault="003F77DD">
      <w:pPr>
        <w:numPr>
          <w:ilvl w:val="0"/>
          <w:numId w:val="21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D80F0C" w:rsidRPr="003F77DD" w:rsidRDefault="003F77DD">
      <w:pPr>
        <w:numPr>
          <w:ilvl w:val="0"/>
          <w:numId w:val="21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D80F0C" w:rsidRPr="003F77DD" w:rsidRDefault="003F77DD">
      <w:pPr>
        <w:numPr>
          <w:ilvl w:val="0"/>
          <w:numId w:val="21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D80F0C" w:rsidRPr="003F77DD" w:rsidRDefault="003F77DD">
      <w:pPr>
        <w:numPr>
          <w:ilvl w:val="0"/>
          <w:numId w:val="2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D80F0C" w:rsidRPr="003F77DD" w:rsidRDefault="003F77DD">
      <w:pPr>
        <w:numPr>
          <w:ilvl w:val="0"/>
          <w:numId w:val="2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D80F0C" w:rsidRPr="003F77DD" w:rsidRDefault="003F77DD">
      <w:pPr>
        <w:numPr>
          <w:ilvl w:val="0"/>
          <w:numId w:val="2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lastRenderedPageBreak/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D80F0C" w:rsidRPr="003F77DD" w:rsidRDefault="003F77DD">
      <w:pPr>
        <w:numPr>
          <w:ilvl w:val="0"/>
          <w:numId w:val="2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D80F0C" w:rsidRPr="003F77DD" w:rsidRDefault="003F77DD">
      <w:pPr>
        <w:numPr>
          <w:ilvl w:val="0"/>
          <w:numId w:val="2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D80F0C" w:rsidRPr="003F77DD" w:rsidRDefault="003F77DD">
      <w:pPr>
        <w:numPr>
          <w:ilvl w:val="0"/>
          <w:numId w:val="2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D80F0C" w:rsidRPr="003F77DD" w:rsidRDefault="003F77DD">
      <w:pPr>
        <w:numPr>
          <w:ilvl w:val="0"/>
          <w:numId w:val="2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Трудовое воспитание:</w:t>
      </w:r>
    </w:p>
    <w:p w:rsidR="00D80F0C" w:rsidRPr="003F77DD" w:rsidRDefault="003F77DD">
      <w:pPr>
        <w:numPr>
          <w:ilvl w:val="0"/>
          <w:numId w:val="2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Экологическое воспитание:</w:t>
      </w:r>
    </w:p>
    <w:p w:rsidR="00D80F0C" w:rsidRPr="003F77DD" w:rsidRDefault="003F77DD">
      <w:pPr>
        <w:numPr>
          <w:ilvl w:val="0"/>
          <w:numId w:val="25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D80F0C" w:rsidRPr="003F77DD" w:rsidRDefault="003F77DD">
      <w:pPr>
        <w:numPr>
          <w:ilvl w:val="0"/>
          <w:numId w:val="25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неприятие действий, приносящих ей вред.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D80F0C" w:rsidRPr="003F77DD" w:rsidRDefault="003F77DD">
      <w:pPr>
        <w:numPr>
          <w:ilvl w:val="0"/>
          <w:numId w:val="26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D80F0C" w:rsidRPr="003F77DD" w:rsidRDefault="003F77DD">
      <w:pPr>
        <w:numPr>
          <w:ilvl w:val="0"/>
          <w:numId w:val="26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овладение смысловым чтением для решения различного уровня учебных и жизненных задач;</w:t>
      </w:r>
    </w:p>
    <w:p w:rsidR="00D80F0C" w:rsidRPr="003F77DD" w:rsidRDefault="003F77DD">
      <w:pPr>
        <w:numPr>
          <w:ilvl w:val="0"/>
          <w:numId w:val="26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Pr="003F77DD" w:rsidRDefault="003F77DD">
      <w:pPr>
        <w:spacing w:after="0" w:line="264" w:lineRule="auto"/>
        <w:ind w:left="12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В результате изучения предмета «Литературное чтение» в начальной школе у </w:t>
      </w:r>
      <w:proofErr w:type="gramStart"/>
      <w:r w:rsidRPr="003F77DD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3F77DD">
        <w:rPr>
          <w:rFonts w:ascii="Times New Roman" w:hAnsi="Times New Roman"/>
          <w:color w:val="000000"/>
          <w:sz w:val="28"/>
        </w:rPr>
        <w:t xml:space="preserve"> будут сформированы познавательные универсальные учебные действия: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:rsidR="00D80F0C" w:rsidRPr="003F77DD" w:rsidRDefault="003F77DD">
      <w:pPr>
        <w:numPr>
          <w:ilvl w:val="0"/>
          <w:numId w:val="27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D80F0C" w:rsidRPr="003F77DD" w:rsidRDefault="003F77DD">
      <w:pPr>
        <w:numPr>
          <w:ilvl w:val="0"/>
          <w:numId w:val="27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объединять произведения по жанру, авторской принадлежности;</w:t>
      </w:r>
    </w:p>
    <w:p w:rsidR="00D80F0C" w:rsidRPr="003F77DD" w:rsidRDefault="003F77DD">
      <w:pPr>
        <w:numPr>
          <w:ilvl w:val="0"/>
          <w:numId w:val="27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D80F0C" w:rsidRPr="003F77DD" w:rsidRDefault="003F77DD">
      <w:pPr>
        <w:numPr>
          <w:ilvl w:val="0"/>
          <w:numId w:val="27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D80F0C" w:rsidRPr="003F77DD" w:rsidRDefault="003F77DD">
      <w:pPr>
        <w:numPr>
          <w:ilvl w:val="0"/>
          <w:numId w:val="27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D80F0C" w:rsidRPr="003F77DD" w:rsidRDefault="003F77DD">
      <w:pPr>
        <w:numPr>
          <w:ilvl w:val="0"/>
          <w:numId w:val="27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исследовательские действия:</w:t>
      </w:r>
    </w:p>
    <w:p w:rsidR="00D80F0C" w:rsidRPr="003F77DD" w:rsidRDefault="003F77DD">
      <w:pPr>
        <w:numPr>
          <w:ilvl w:val="0"/>
          <w:numId w:val="28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D80F0C" w:rsidRPr="003F77DD" w:rsidRDefault="003F77DD">
      <w:pPr>
        <w:numPr>
          <w:ilvl w:val="0"/>
          <w:numId w:val="28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формулировать с помощью учителя цель, планировать изменения объекта, ситуации;</w:t>
      </w:r>
    </w:p>
    <w:p w:rsidR="00D80F0C" w:rsidRPr="003F77DD" w:rsidRDefault="003F77DD">
      <w:pPr>
        <w:numPr>
          <w:ilvl w:val="0"/>
          <w:numId w:val="28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задачи, выбирать наиболее </w:t>
      </w:r>
      <w:proofErr w:type="gramStart"/>
      <w:r w:rsidRPr="003F77DD">
        <w:rPr>
          <w:rFonts w:ascii="Times New Roman" w:hAnsi="Times New Roman"/>
          <w:color w:val="000000"/>
          <w:sz w:val="28"/>
        </w:rPr>
        <w:t>подходящий</w:t>
      </w:r>
      <w:proofErr w:type="gramEnd"/>
      <w:r w:rsidRPr="003F77DD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D80F0C" w:rsidRPr="003F77DD" w:rsidRDefault="003F77DD">
      <w:pPr>
        <w:numPr>
          <w:ilvl w:val="0"/>
          <w:numId w:val="28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D80F0C" w:rsidRPr="003F77DD" w:rsidRDefault="003F77DD">
      <w:pPr>
        <w:numPr>
          <w:ilvl w:val="0"/>
          <w:numId w:val="28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D80F0C" w:rsidRPr="003F77DD" w:rsidRDefault="003F77DD">
      <w:pPr>
        <w:numPr>
          <w:ilvl w:val="0"/>
          <w:numId w:val="28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работа с информацией:</w:t>
      </w:r>
    </w:p>
    <w:p w:rsidR="00D80F0C" w:rsidRDefault="003F77DD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D80F0C" w:rsidRPr="003F77DD" w:rsidRDefault="003F77DD">
      <w:pPr>
        <w:numPr>
          <w:ilvl w:val="0"/>
          <w:numId w:val="29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D80F0C" w:rsidRPr="003F77DD" w:rsidRDefault="003F77DD">
      <w:pPr>
        <w:numPr>
          <w:ilvl w:val="0"/>
          <w:numId w:val="29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lastRenderedPageBreak/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D80F0C" w:rsidRPr="003F77DD" w:rsidRDefault="003F77DD">
      <w:pPr>
        <w:numPr>
          <w:ilvl w:val="0"/>
          <w:numId w:val="29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D80F0C" w:rsidRPr="003F77DD" w:rsidRDefault="003F77DD">
      <w:pPr>
        <w:numPr>
          <w:ilvl w:val="0"/>
          <w:numId w:val="29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D80F0C" w:rsidRPr="003F77DD" w:rsidRDefault="003F77DD">
      <w:pPr>
        <w:numPr>
          <w:ilvl w:val="0"/>
          <w:numId w:val="29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D80F0C" w:rsidRPr="003F77DD" w:rsidRDefault="003F77DD">
      <w:pPr>
        <w:spacing w:after="0" w:line="264" w:lineRule="auto"/>
        <w:ind w:firstLine="600"/>
        <w:jc w:val="both"/>
      </w:pPr>
      <w:proofErr w:type="gramStart"/>
      <w:r w:rsidRPr="003F77DD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3F77DD">
        <w:rPr>
          <w:rFonts w:ascii="Times New Roman" w:hAnsi="Times New Roman"/>
          <w:b/>
          <w:color w:val="000000"/>
          <w:sz w:val="28"/>
        </w:rPr>
        <w:t xml:space="preserve">коммуникативные </w:t>
      </w:r>
      <w:r w:rsidRPr="003F77DD">
        <w:rPr>
          <w:rFonts w:ascii="Times New Roman" w:hAnsi="Times New Roman"/>
          <w:color w:val="000000"/>
          <w:sz w:val="28"/>
        </w:rPr>
        <w:t>универсальные учебные действия:</w:t>
      </w:r>
      <w:proofErr w:type="gramEnd"/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</w:t>
      </w:r>
      <w:r>
        <w:rPr>
          <w:rFonts w:ascii="Times New Roman" w:hAnsi="Times New Roman"/>
          <w:color w:val="000000"/>
          <w:sz w:val="28"/>
        </w:rPr>
        <w:t>:</w:t>
      </w:r>
    </w:p>
    <w:p w:rsidR="00D80F0C" w:rsidRPr="003F77DD" w:rsidRDefault="003F77DD">
      <w:pPr>
        <w:numPr>
          <w:ilvl w:val="0"/>
          <w:numId w:val="30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D80F0C" w:rsidRPr="003F77DD" w:rsidRDefault="003F77DD">
      <w:pPr>
        <w:numPr>
          <w:ilvl w:val="0"/>
          <w:numId w:val="30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D80F0C" w:rsidRPr="003F77DD" w:rsidRDefault="003F77DD">
      <w:pPr>
        <w:numPr>
          <w:ilvl w:val="0"/>
          <w:numId w:val="30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D80F0C" w:rsidRPr="003F77DD" w:rsidRDefault="003F77DD">
      <w:pPr>
        <w:numPr>
          <w:ilvl w:val="0"/>
          <w:numId w:val="30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D80F0C" w:rsidRPr="003F77DD" w:rsidRDefault="003F77DD">
      <w:pPr>
        <w:numPr>
          <w:ilvl w:val="0"/>
          <w:numId w:val="30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D80F0C" w:rsidRPr="003F77DD" w:rsidRDefault="003F77DD">
      <w:pPr>
        <w:numPr>
          <w:ilvl w:val="0"/>
          <w:numId w:val="30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D80F0C" w:rsidRDefault="003F77DD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D80F0C" w:rsidRPr="003F77DD" w:rsidRDefault="003F77DD">
      <w:pPr>
        <w:numPr>
          <w:ilvl w:val="0"/>
          <w:numId w:val="30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D80F0C" w:rsidRPr="003F77DD" w:rsidRDefault="003F77DD">
      <w:pPr>
        <w:spacing w:after="0" w:line="264" w:lineRule="auto"/>
        <w:ind w:firstLine="600"/>
        <w:jc w:val="both"/>
      </w:pPr>
      <w:proofErr w:type="gramStart"/>
      <w:r w:rsidRPr="003F77DD">
        <w:rPr>
          <w:rFonts w:ascii="Times New Roman" w:hAnsi="Times New Roman"/>
          <w:color w:val="000000"/>
          <w:sz w:val="28"/>
        </w:rPr>
        <w:t xml:space="preserve">К концу обучения в начальной школе у обучающегося формируются </w:t>
      </w:r>
      <w:r w:rsidRPr="003F77DD">
        <w:rPr>
          <w:rFonts w:ascii="Times New Roman" w:hAnsi="Times New Roman"/>
          <w:b/>
          <w:color w:val="000000"/>
          <w:sz w:val="28"/>
        </w:rPr>
        <w:t>регулятивные</w:t>
      </w:r>
      <w:r w:rsidRPr="003F77DD">
        <w:rPr>
          <w:rFonts w:ascii="Times New Roman" w:hAnsi="Times New Roman"/>
          <w:color w:val="000000"/>
          <w:sz w:val="28"/>
        </w:rPr>
        <w:t xml:space="preserve"> универсальные учебные действия:</w:t>
      </w:r>
      <w:proofErr w:type="gramEnd"/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>:</w:t>
      </w:r>
    </w:p>
    <w:p w:rsidR="00D80F0C" w:rsidRPr="003F77DD" w:rsidRDefault="003F77DD">
      <w:pPr>
        <w:numPr>
          <w:ilvl w:val="0"/>
          <w:numId w:val="31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D80F0C" w:rsidRDefault="003F77DD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действий;</w:t>
      </w:r>
    </w:p>
    <w:p w:rsidR="00D80F0C" w:rsidRDefault="003F77DD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D80F0C" w:rsidRPr="003F77DD" w:rsidRDefault="003F77DD">
      <w:pPr>
        <w:numPr>
          <w:ilvl w:val="0"/>
          <w:numId w:val="3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устанавливать причины успеха/неудач учебной деятельности;</w:t>
      </w:r>
    </w:p>
    <w:p w:rsidR="00D80F0C" w:rsidRPr="003F77DD" w:rsidRDefault="003F77DD">
      <w:pPr>
        <w:numPr>
          <w:ilvl w:val="0"/>
          <w:numId w:val="32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D80F0C" w:rsidRDefault="003F77D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Совместная деятельность:</w:t>
      </w:r>
    </w:p>
    <w:p w:rsidR="00D80F0C" w:rsidRPr="003F77DD" w:rsidRDefault="003F77DD">
      <w:pPr>
        <w:numPr>
          <w:ilvl w:val="0"/>
          <w:numId w:val="3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формулировать краткосрочные и долгосрочные цели (индивидуальные с учётом участия в коллективных задачах) в </w:t>
      </w:r>
      <w:r w:rsidRPr="003F77DD">
        <w:rPr>
          <w:rFonts w:ascii="Times New Roman" w:hAnsi="Times New Roman"/>
          <w:color w:val="000000"/>
          <w:sz w:val="28"/>
        </w:rPr>
        <w:lastRenderedPageBreak/>
        <w:t>стандартной (типовой) ситуации на основе предложенного формата планирования, распределения промежуточных шагов и сроков;</w:t>
      </w:r>
    </w:p>
    <w:p w:rsidR="00D80F0C" w:rsidRPr="003F77DD" w:rsidRDefault="003F77DD">
      <w:pPr>
        <w:numPr>
          <w:ilvl w:val="0"/>
          <w:numId w:val="3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80F0C" w:rsidRPr="003F77DD" w:rsidRDefault="003F77DD">
      <w:pPr>
        <w:numPr>
          <w:ilvl w:val="0"/>
          <w:numId w:val="3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подчиняться;</w:t>
      </w:r>
    </w:p>
    <w:p w:rsidR="00D80F0C" w:rsidRPr="003F77DD" w:rsidRDefault="003F77DD">
      <w:pPr>
        <w:numPr>
          <w:ilvl w:val="0"/>
          <w:numId w:val="3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D80F0C" w:rsidRPr="003F77DD" w:rsidRDefault="003F77DD">
      <w:pPr>
        <w:numPr>
          <w:ilvl w:val="0"/>
          <w:numId w:val="3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D80F0C" w:rsidRPr="003F77DD" w:rsidRDefault="003F77DD">
      <w:pPr>
        <w:numPr>
          <w:ilvl w:val="0"/>
          <w:numId w:val="33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выполнять совместные проектные задания с опорой на предложенные образцы.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Pr="003F77DD" w:rsidRDefault="003F77DD">
      <w:pPr>
        <w:spacing w:after="0" w:line="264" w:lineRule="auto"/>
        <w:ind w:left="120"/>
        <w:jc w:val="both"/>
      </w:pPr>
      <w:r w:rsidRPr="003F77D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Pr="003F77DD" w:rsidRDefault="003F77DD">
      <w:pPr>
        <w:spacing w:after="0" w:line="264" w:lineRule="auto"/>
        <w:ind w:firstLine="600"/>
        <w:jc w:val="both"/>
      </w:pPr>
      <w:r w:rsidRPr="003F77DD">
        <w:rPr>
          <w:rFonts w:ascii="Times New Roman" w:hAnsi="Times New Roman"/>
          <w:color w:val="000000"/>
          <w:sz w:val="28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D80F0C" w:rsidRPr="003F77DD" w:rsidRDefault="00D80F0C">
      <w:pPr>
        <w:spacing w:after="0" w:line="264" w:lineRule="auto"/>
        <w:ind w:left="120"/>
        <w:jc w:val="both"/>
      </w:pPr>
    </w:p>
    <w:p w:rsidR="00D80F0C" w:rsidRDefault="003F77D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различать прозаическую (</w:t>
      </w:r>
      <w:proofErr w:type="spellStart"/>
      <w:r w:rsidRPr="003F77DD">
        <w:rPr>
          <w:rFonts w:ascii="Times New Roman" w:hAnsi="Times New Roman"/>
          <w:color w:val="000000"/>
          <w:sz w:val="28"/>
        </w:rPr>
        <w:t>нестихотворную</w:t>
      </w:r>
      <w:proofErr w:type="spellEnd"/>
      <w:r w:rsidRPr="003F77DD">
        <w:rPr>
          <w:rFonts w:ascii="Times New Roman" w:hAnsi="Times New Roman"/>
          <w:color w:val="000000"/>
          <w:sz w:val="28"/>
        </w:rPr>
        <w:t>) и стихотворную речь;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3F77DD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F77DD">
        <w:rPr>
          <w:rFonts w:ascii="Times New Roman" w:hAnsi="Times New Roman"/>
          <w:color w:val="000000"/>
          <w:sz w:val="28"/>
        </w:rPr>
        <w:t>, сказки (фольклорные и литературные), рассказы, стихотворения);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lastRenderedPageBreak/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читать по ролям с соблюдением норм произношения, расстановки ударения;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составлять высказывания по содержанию произведения (не менее 3 предложений) по заданному алгоритму;</w:t>
      </w:r>
    </w:p>
    <w:p w:rsidR="00D80F0C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(не менее 3 предложений);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ориентироваться в книге/учебнике по обложке, оглавлению, иллюстрациям;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D80F0C" w:rsidRPr="003F77DD" w:rsidRDefault="003F77DD">
      <w:pPr>
        <w:numPr>
          <w:ilvl w:val="0"/>
          <w:numId w:val="34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D80F0C" w:rsidRPr="003F77DD" w:rsidRDefault="003F77DD">
      <w:pPr>
        <w:numPr>
          <w:ilvl w:val="0"/>
          <w:numId w:val="37"/>
        </w:numPr>
        <w:spacing w:after="0" w:line="264" w:lineRule="auto"/>
        <w:jc w:val="both"/>
      </w:pPr>
      <w:r w:rsidRPr="003F77DD">
        <w:rPr>
          <w:rFonts w:ascii="Times New Roman" w:hAnsi="Times New Roman"/>
          <w:color w:val="000000"/>
          <w:sz w:val="28"/>
        </w:rPr>
        <w:t>.</w:t>
      </w:r>
    </w:p>
    <w:p w:rsidR="00D80F0C" w:rsidRDefault="003F77D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​</w:t>
      </w:r>
    </w:p>
    <w:p w:rsidR="00D80F0C" w:rsidRDefault="00D80F0C">
      <w:pPr>
        <w:sectPr w:rsidR="00D80F0C">
          <w:pgSz w:w="11906" w:h="16383"/>
          <w:pgMar w:top="1134" w:right="850" w:bottom="1134" w:left="1701" w:header="720" w:footer="720" w:gutter="0"/>
          <w:cols w:space="720"/>
        </w:sectPr>
      </w:pPr>
    </w:p>
    <w:p w:rsidR="00D80F0C" w:rsidRDefault="003F77DD" w:rsidP="00F915FB">
      <w:pPr>
        <w:spacing w:after="0"/>
        <w:ind w:left="120"/>
        <w:sectPr w:rsidR="00D80F0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3" w:name="block-22109652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D80F0C" w:rsidRDefault="003F77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D80F0C" w:rsidTr="000C644C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D80F0C" w:rsidRDefault="00D80F0C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80F0C" w:rsidRDefault="00D80F0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80F0C" w:rsidRDefault="00D80F0C">
            <w:pPr>
              <w:spacing w:after="0"/>
              <w:ind w:left="135"/>
            </w:pPr>
          </w:p>
        </w:tc>
      </w:tr>
      <w:tr w:rsidR="00D80F0C" w:rsidTr="000C64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0F0C" w:rsidRDefault="00D80F0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0F0C" w:rsidRDefault="00D80F0C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80F0C" w:rsidRDefault="00D80F0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80F0C" w:rsidRDefault="00D80F0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80F0C" w:rsidRDefault="00D80F0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0F0C" w:rsidRDefault="00D80F0C"/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 Родине, героические страницы истории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М. Ю. Лермонтова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Картины природы в творчестве поэтов и писателей 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>Х века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Л. Н. Толстого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века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Произведения о животных и родной природе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произведения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C644C" w:rsidRDefault="000C644C" w:rsidP="000C644C">
            <w:pPr>
              <w:jc w:val="center"/>
            </w:pPr>
            <w:r w:rsidRPr="002031FA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80F0C" w:rsidRPr="003F77DD" w:rsidTr="000C644C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D80F0C" w:rsidRPr="003F77DD" w:rsidRDefault="003F77DD">
            <w:pPr>
              <w:spacing w:after="0"/>
              <w:ind w:left="135"/>
            </w:pP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Библиографическая культура (работа с детской книгой и справочной литературой</w:t>
            </w:r>
            <w:proofErr w:type="gram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0F0C" w:rsidRDefault="00D80F0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0F0C" w:rsidRDefault="007A4B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D80F0C" w:rsidRPr="003F77DD" w:rsidRDefault="003F77DD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80F0C" w:rsidTr="000C64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0F0C" w:rsidRDefault="00D80F0C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D80F0C" w:rsidRDefault="00D80F0C">
            <w:pPr>
              <w:spacing w:after="0"/>
              <w:ind w:left="135"/>
            </w:pPr>
          </w:p>
        </w:tc>
      </w:tr>
      <w:tr w:rsidR="00D80F0C" w:rsidTr="000C64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0F0C" w:rsidRPr="003F77DD" w:rsidRDefault="003F77DD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0F0C" w:rsidRDefault="003F77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D80F0C" w:rsidRDefault="00D80F0C"/>
        </w:tc>
      </w:tr>
    </w:tbl>
    <w:p w:rsidR="00D80F0C" w:rsidRDefault="00D80F0C">
      <w:pPr>
        <w:sectPr w:rsidR="00D80F0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0F0C" w:rsidRDefault="00D80F0C">
      <w:pPr>
        <w:sectPr w:rsidR="00D80F0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0F0C" w:rsidRDefault="003F77DD" w:rsidP="00F915FB">
      <w:pPr>
        <w:spacing w:after="0"/>
        <w:ind w:left="120"/>
        <w:sectPr w:rsidR="00D80F0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4" w:name="block-22109656"/>
      <w:bookmarkEnd w:id="13"/>
      <w:r w:rsidRPr="003F77DD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D80F0C" w:rsidRDefault="00D80F0C">
      <w:pPr>
        <w:sectPr w:rsidR="00D80F0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0F0C" w:rsidRDefault="003F77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632"/>
        <w:gridCol w:w="946"/>
        <w:gridCol w:w="1841"/>
        <w:gridCol w:w="1366"/>
        <w:gridCol w:w="1332"/>
        <w:gridCol w:w="340"/>
        <w:gridCol w:w="2977"/>
      </w:tblGrid>
      <w:tr w:rsidR="000C644C" w:rsidTr="00EA3C2A">
        <w:trPr>
          <w:trHeight w:val="144"/>
          <w:tblCellSpacing w:w="20" w:type="nil"/>
        </w:trPr>
        <w:tc>
          <w:tcPr>
            <w:tcW w:w="8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0C644C" w:rsidRDefault="000C644C">
            <w:pPr>
              <w:spacing w:after="0"/>
              <w:ind w:left="135"/>
            </w:pPr>
          </w:p>
        </w:tc>
        <w:tc>
          <w:tcPr>
            <w:tcW w:w="36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C644C" w:rsidRDefault="000C644C">
            <w:pPr>
              <w:spacing w:after="0"/>
              <w:ind w:left="135"/>
            </w:pPr>
          </w:p>
        </w:tc>
        <w:tc>
          <w:tcPr>
            <w:tcW w:w="2787" w:type="dxa"/>
            <w:gridSpan w:val="2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38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C644C" w:rsidRDefault="000C644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C644C" w:rsidRDefault="000C644C">
            <w:pPr>
              <w:spacing w:after="0"/>
              <w:ind w:left="135"/>
            </w:pPr>
          </w:p>
        </w:tc>
      </w:tr>
      <w:tr w:rsidR="000C644C" w:rsidTr="00EA3C2A">
        <w:trPr>
          <w:trHeight w:val="585"/>
          <w:tblCellSpacing w:w="20" w:type="nil"/>
        </w:trPr>
        <w:tc>
          <w:tcPr>
            <w:tcW w:w="849" w:type="dxa"/>
            <w:vMerge/>
            <w:tcMar>
              <w:top w:w="50" w:type="dxa"/>
              <w:left w:w="100" w:type="dxa"/>
            </w:tcMar>
          </w:tcPr>
          <w:p w:rsidR="000C644C" w:rsidRDefault="000C644C"/>
        </w:tc>
        <w:tc>
          <w:tcPr>
            <w:tcW w:w="3632" w:type="dxa"/>
            <w:vMerge/>
            <w:tcMar>
              <w:top w:w="50" w:type="dxa"/>
              <w:left w:w="100" w:type="dxa"/>
            </w:tcMar>
          </w:tcPr>
          <w:p w:rsidR="000C644C" w:rsidRDefault="000C644C"/>
        </w:tc>
        <w:tc>
          <w:tcPr>
            <w:tcW w:w="9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644C" w:rsidRDefault="000C644C">
            <w:pPr>
              <w:spacing w:after="0"/>
              <w:ind w:left="135"/>
            </w:pPr>
          </w:p>
        </w:tc>
        <w:tc>
          <w:tcPr>
            <w:tcW w:w="18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644C" w:rsidRDefault="000C644C" w:rsidP="000C6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644C" w:rsidRDefault="000C644C">
            <w:pPr>
              <w:spacing w:after="0"/>
              <w:ind w:left="135"/>
            </w:pPr>
          </w:p>
        </w:tc>
        <w:tc>
          <w:tcPr>
            <w:tcW w:w="3038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C644C" w:rsidRDefault="000C644C"/>
        </w:tc>
        <w:tc>
          <w:tcPr>
            <w:tcW w:w="2977" w:type="dxa"/>
            <w:vMerge/>
            <w:tcMar>
              <w:top w:w="50" w:type="dxa"/>
              <w:left w:w="100" w:type="dxa"/>
            </w:tcMar>
          </w:tcPr>
          <w:p w:rsidR="000C644C" w:rsidRDefault="000C644C"/>
        </w:tc>
      </w:tr>
      <w:tr w:rsidR="000C644C" w:rsidTr="00B55E81">
        <w:trPr>
          <w:trHeight w:val="660"/>
          <w:tblCellSpacing w:w="20" w:type="nil"/>
        </w:trPr>
        <w:tc>
          <w:tcPr>
            <w:tcW w:w="849" w:type="dxa"/>
            <w:vMerge/>
            <w:tcMar>
              <w:top w:w="50" w:type="dxa"/>
              <w:left w:w="100" w:type="dxa"/>
            </w:tcMar>
          </w:tcPr>
          <w:p w:rsidR="000C644C" w:rsidRDefault="000C644C"/>
        </w:tc>
        <w:tc>
          <w:tcPr>
            <w:tcW w:w="3632" w:type="dxa"/>
            <w:vMerge/>
            <w:tcMar>
              <w:top w:w="50" w:type="dxa"/>
              <w:left w:w="100" w:type="dxa"/>
            </w:tcMar>
          </w:tcPr>
          <w:p w:rsidR="000C644C" w:rsidRDefault="000C644C"/>
        </w:tc>
        <w:tc>
          <w:tcPr>
            <w:tcW w:w="946" w:type="dxa"/>
            <w:vMerge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1" w:type="dxa"/>
            <w:vMerge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0C644C" w:rsidRPr="000C644C" w:rsidRDefault="000C644C" w:rsidP="000C64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644C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</w:tcBorders>
          </w:tcPr>
          <w:p w:rsidR="000C644C" w:rsidRPr="000C644C" w:rsidRDefault="000C644C" w:rsidP="000C64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644C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2977" w:type="dxa"/>
            <w:vMerge/>
            <w:tcMar>
              <w:top w:w="50" w:type="dxa"/>
              <w:left w:w="100" w:type="dxa"/>
            </w:tcMar>
          </w:tcPr>
          <w:p w:rsidR="000C644C" w:rsidRDefault="000C644C"/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Разнообразие малых жанров фольклора (назначение, сравнение, классификация)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02.09.2023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6952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Образы русских богатырей: где жил, чем занимался, какими качествами обладал.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былины «Ильины три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поездочки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05.09.2023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Герой былины - защитник страны. На примере былины "Ильины три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поездочки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08.09.2023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Резервный урок. Средства художественной выразительности в былине: устойчивые выражения, повторы, гипербола, устаревшие слова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09.09.2023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Отражение народной былинной темы в творчестве художника В.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М.Васнецова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12.09.2023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Резервный урок. Летопись «И повесил Олег щит свой на вратах Царьграда». Знакомство с произведением А. С. Пушкина «Песнь о вещем Олеге»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Путешествие героя как основа композиции волшебной сказки. На примере русской народной сказки "Волшебное кольцо"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16.09.2023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Образ Александра Невского в произведении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С.Т.Романовского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«Ледовое побоище». Страницы истории России, великие люди и события. На примере Житие Сергия Радонежского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19.09.2023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Представление в сказке народного быта и культуры: сказки о животных, бытовые, волшебные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22.09.2023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Характеристика героев волшебной сказки: чем занимались, какими качествами обладают. На примере русской народной сказки "Волшебное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кольцо"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23.09.2023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Сравнение фольклорных произведений разных народов: тема, герои, сюжет. Представление в сказке нравственных ценностей, быта и культуры народов мира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Отражение нравственных ценностей на примере фольклорных сказок народов России и мира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«Фольклор – народная мудрость»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30.09.2023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7956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«Моё любимое произведение А.С. Пушкина»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03.10.2023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Оценка настроения и чувств, вызываемых лирическим произведением А.С. Пушкина.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стихотворения «Няне»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Восприятие пейзажной лирики А.С. Пушкина: средства художественной выразительности в стихотворении «Зимняя дорога» и других его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07.10.2023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18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Сравнение стихотворения А. С. Пушкина с репродукцией картины. На примере стихотворения "Туча" и репродукции картины И. И. Левитана «Вечерний звон»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Знакомство с литературной сказкой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«Сказка о мёртвой царевне и о семи богатырях»: сюжет произведения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Характеристика положительных и отрицательных героев, волшебные помощники в сказке А.С. Пушкина «Сказка о мёртвой царевне и о семи богатырях»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14.10.2023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8284</w:t>
              </w:r>
            </w:hyperlink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текста, языком авторской сказки А.С. Пушкина «Сказка о мёртвой царевне и о семи богатырях»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8478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Фольклорная основа литературной сказки А.С. Пушкина «Сказка о мёртвой царевне и о семи богатырях»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«Творчество А.С. Пушкина»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21.10.2023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Составление сообщения о М. Ю. Лермонтове. Строфа как элемент композиции стихотворения М.Ю. Лермонтова «Парус»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9418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Работа со стихотворением М.Ю. Лермонтова «Утёс»: характеристика средств художественной выразительности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9558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Патриотическое звучание стихотворения М.Ю. Лермонтова «Москва, Москва! …</w:t>
            </w:r>
            <w:r>
              <w:rPr>
                <w:rFonts w:ascii="Times New Roman" w:hAnsi="Times New Roman"/>
                <w:color w:val="000000"/>
                <w:sz w:val="24"/>
              </w:rPr>
              <w:t>Люблю тебя как сын…»: метафора как «свёрнутое» сравнение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Творчество Л.Н. Толстого – великого русского писателя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10.11.2023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Общее представление о повести как эпическом жанре. Знакомство с отрывками из повести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«Детство»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11.11.2023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Чтение научно-познавательных рассказов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. Примеры текста-рассуждения в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рассказе «Черепаха» и в повести Л.Н. Толстого "Детство"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14.11.2023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Анализ художественных рассказов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>. Особенности художественного текста-описания на примере рассказа «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Русак</w:t>
            </w: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»и</w:t>
            </w:r>
            <w:proofErr w:type="spellEnd"/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отрывков из повести Л. Толстого "Детство".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цитатного плана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Басни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>: выделение жанровых особенностей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18.11.2023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Взаимоотношения со сверстниками – тема рассказа А.П. Чехова «Мальчики»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21.11.2023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662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Соотнесение заглавия и главной мысли рассказа А.П. Чехова «Мальчики»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24.11.2023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736AC1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Поэты о красоте родной природы: анализ авторских приёмов создания художественного образа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25.11.2023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Описание явления природы в стихотворении В.А. Жуковский «Загадка»: приёмы создания художественного образа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002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Сравнение образа радуги в стихотворениях В.А. Жуковского «Загадка» и Ф.И.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Тютчева «Как неожиданно и ярко»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Восприятие картин природы в стихотворении А.А. Фета «Весенний дождь» и других его стихотворений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02.12.2023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Авторские приёмы создания художественного образа в стихотворении Е.А. Баратынского «Весна, весна! </w:t>
            </w:r>
            <w:r>
              <w:rPr>
                <w:rFonts w:ascii="Times New Roman" w:hAnsi="Times New Roman"/>
                <w:color w:val="000000"/>
                <w:sz w:val="24"/>
              </w:rPr>
              <w:t>Как воздух чист»..»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05.12.2023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Выразительность поэтической речи стихотворения И.С. Никитина «В синем небе плывут над полями…» и другие на выбор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08.12.2023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Анализ чувств и настроения, создаваемых лирическим произведением.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А.А. Прокофьева "Люблю берёзу русскую..."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09.12.2023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682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Образное изображение осени в стихотворении И.А. Бунина «Листопад»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12.12.2023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420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Средства создания речевой выразительности в стихотворения К.Д. Бальмонта.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стихотворения "Камыши"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15.12.2023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556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44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Темы лирических произведений А.А.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стихотворения «Рождество»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16.12.2023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на основе изученных лирических произведений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Характеристика героя литературной сказки. На примере сказки В. Ф. Одоевского «Городок в табакерке»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22.12.2023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Народные образы героев сказа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П.П.Бажова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«Серебряное копытце»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23.12.2023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Наблюдение за художественными особенностями, языком сказа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П.П.Бажова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«Серебряное копытце»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Литературная сказка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П.П.Ершова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«Конёк-Горбунок»: сюжет и построение (композиция) сказки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29.12.2023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Речевые особенности (сказочные формулы, повторы, постоянные эпитеты) сказки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П.П.Ершова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«Конёк-Горбунок»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09.01.2024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51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Литературная сказка С.Т. Аксакова "Аленький цветочек" (сюжет, композиция, герои)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12.01.2024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BB7904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Фольклорная основа литературной сказки С.Т. Аксакова "Аленький цветочек".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сказке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13.01.2024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«Литературная сказка»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16.01.2024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Расширение круга детского чтения. Знакомство с авторами юмористических произведений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19.01.2024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Средства создания комического в произведениях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Н.Н.Носова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и других авторов на выбор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20.01.2024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336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Знакомство с экранизацией произведений юмористических произведений. На примере экранизации "Сказки о потерянном времени" Е. Л. Шварца (1964 г.)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23.01.2024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Герой юмористических произведений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В.Ю.</w:t>
            </w: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Драгунского</w:t>
            </w:r>
            <w:proofErr w:type="spellEnd"/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>. Средства создания юмористического содержания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26.01.2024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08300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58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Средства выразительности текста юмористического содержания: гипербола.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В.Ю. Драгунского «Главные реки»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27.01.2024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256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Создание ремарок (их назначение и содержание) на основе анализа характера героев произведения.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В.Ю. Драгунского "Главные реки"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30.01.2024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Создание реквизита для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инсценивроания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произведения. Подготовка пригласительных билетов 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афишы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на примере рассказа В.Ю. Драгунского "Главные реки"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02.02.2024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Работа с пьесой-сказкой С.Я. Маршака «Двенадцать месяцев»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03.02.2024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Характеристика героев юмористических произведений. На примере рассказа Л. Д. Каминского "Автопортрет"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06.02.2024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fede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Приёмы раскрытия главной мысли рассказа. На примере произведения Б. С. Житкова "Как я ловил человечков"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09.02.2024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214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64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Работа с рассказом К.Г. Паустовского «Корзина с еловыми шишками»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10.02.2024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Особенности художественного текста-описания: пейзаж, портрет героя, интерьер на примере рассказа К.Г. Паустовского «Корзина с еловыми шишками»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13.02.2024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Отличие автора от героя и рассказчика на примере рассказов М.М. Зощенко «О Лёньке и Миньке»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16.02.2024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Отражение нравственно-этических понятий в рассказах М.М. Зощенко «О Лёньке и Миньке».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"Ёлка"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17.02.2024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Знакомство с отрывками из повести Н.Г. </w:t>
            </w: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Гарин-Михайловского</w:t>
            </w:r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«Детство Тёмы» (отдельные главы): основные события сюжета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20.02.2024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216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Словесный портрет героя повести Н.Г. </w:t>
            </w: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Гарин-Михайловского</w:t>
            </w:r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«Детство Тёмы» (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отдельнеы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главы)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24.02.2024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Осмысление поступков и поведения главного героя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повести Н.Г. </w:t>
            </w: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Гарин-Михайловского</w:t>
            </w:r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«Детство Тёмы» (отдельные главы)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27.02.2024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554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71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Темы лирических произведений. На примере стихотворений М.И. Цветаевой "Наши царства", "Бежит тропинка с бугорка…"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01.03.2024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Резервный урок. Выразительность поэтических картин родной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стихотворения И.А. Бунина «Детство»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02.03.2024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Любовь к природе и родному краю – тема произведений поэтов. На примере стихотворений С.А. Есенина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05.03.2024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«Произведения о детях и для детей»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09.03.2024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«Герой, который мне больше всего запомнился»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12.03.2024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9050FF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Книга как источник информации. Виды информации в книге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15.03.2024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234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Человек и животные – тема многих произведений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писателей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16.03.2024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78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Писатели – авторы произведений о животных: выставка книг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19.03.2024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Наблюдательность писателей, выражающаяся в описании жизни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А.И. Куприна «Скворцы»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22.03.2024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Раскрытие темы о бережном отношении человека к природе родного края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02.04.2024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Особенности художественного описания родной природы. На примере рассказа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В.П.Астафьева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«Весенний остров»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05.04.2024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Отражение темы «Материнская любовь» в рассказе В.П. Астафьева «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Капалуха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» и стихотворении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С.Есенина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«Лебёдушка»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06.04.2024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Образ автора в рассказе В.П. Астафьев «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Капалуха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09.04.2024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М.М. Пришвин - певец русской природы. Чтение произведения М.М. Пришвина «Выскочка»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Авторское мастерство создания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образов героев-животных. На примере произведения Максима Горького "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Воробьишка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13.04.2024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86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Человек и его отношения с животными. Обсуждение в классе темы "Что такое самопожертвование"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16.04.2024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Развитие речи: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озаглавливание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частей. На примере произведения В. П. Астафьева «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Стрижонок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Скрип»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«Произведения о животных и родной природе»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20.04.2024</w:t>
            </w:r>
          </w:p>
        </w:tc>
        <w:tc>
          <w:tcPr>
            <w:tcW w:w="1672" w:type="dxa"/>
            <w:gridSpan w:val="2"/>
          </w:tcPr>
          <w:p w:rsidR="000C644C" w:rsidRDefault="000C644C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Составление устного рассказа "Моя любимая книга"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Проявление любви к родной земле в литературе народов России. На примере стихотворных и прозаических произведениях писателей и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веков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26.04.2024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5282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Образ родной земли в стихотворении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С.Д.Дрожжина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«Родине»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27.04.2024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Раскрытие главной идеи произведения А.Т.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Твардовского «О Родине большой и малой» (отрывок): чувство любви к своей стране и малой родине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30.04.2024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93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Тема героического прошлого России в произведениях литературы. На примере "Солдатской песни" Ф. Н. Глинки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03.05.2024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94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Сравнение басен: темы и герои, особенности языка. На примере басен Крылов И.А. «Стрекоза и муравей», И.И.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Хемницера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«Стрекоза», Л.Н. Толстого «Стрекоза и муравьи»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04.05.2024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95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Аллегория и ирония как характеристика героев басен. На примере басни И.А. Крылова «Мартышка и очки»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07.05.2024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96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Характеристика главного героя «Путешествия Гулливера» Джонатана Свифта (отдельные главы)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10.05.2024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97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Особенности построения (композиция) литературной сказки: составление плана. </w:t>
            </w:r>
            <w:r>
              <w:rPr>
                <w:rFonts w:ascii="Times New Roman" w:hAnsi="Times New Roman"/>
                <w:color w:val="000000"/>
                <w:sz w:val="24"/>
              </w:rPr>
              <w:t>Х. К. Андерсен "Русалочка"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11.05.2024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98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Средства художественной выразительности в </w:t>
            </w: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>литературной сказке. Х. К. Андерсен "Дикие лебеди"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14.05.2024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09372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99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Описание героя в произведении Марк Твена «Том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Сойер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>» (отдельные главы)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17.05.2024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09502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00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Анализ отдельных эпизодов произведения Марк Твена «Том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Сойер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» (отдельные главы): средства создания комического. </w:t>
            </w:r>
            <w:r>
              <w:rPr>
                <w:rFonts w:ascii="Times New Roman" w:hAnsi="Times New Roman"/>
                <w:color w:val="000000"/>
                <w:sz w:val="24"/>
              </w:rPr>
              <w:t>Написание отзыва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18.05.2024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09674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DC3387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01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Знакомство с современными изданиями периодической печати. Золотой фонд детской литературы. В.Ю. </w:t>
            </w: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Драгунский</w:t>
            </w:r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3F77DD">
              <w:rPr>
                <w:rFonts w:ascii="Times New Roman" w:hAnsi="Times New Roman"/>
                <w:color w:val="000000"/>
                <w:sz w:val="24"/>
              </w:rPr>
              <w:t>И.П.Токмакова</w:t>
            </w:r>
            <w:proofErr w:type="spell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и другие - авторы детских журналов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25.05.2024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0C644C" w:rsidRPr="003F77DD" w:rsidTr="000C644C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C644C" w:rsidRPr="003E1F6B" w:rsidRDefault="000C644C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02</w:t>
            </w:r>
          </w:p>
        </w:tc>
        <w:tc>
          <w:tcPr>
            <w:tcW w:w="3632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Резервный урок. Проверочная работа по итогам </w:t>
            </w:r>
            <w:proofErr w:type="gramStart"/>
            <w:r w:rsidRPr="003F77DD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в 4 классе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</w:tcPr>
          <w:p w:rsidR="000C644C" w:rsidRPr="00516D57" w:rsidRDefault="000C644C" w:rsidP="007A4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57">
              <w:rPr>
                <w:rFonts w:ascii="Times New Roman" w:hAnsi="Times New Roman" w:cs="Times New Roman"/>
                <w:sz w:val="24"/>
                <w:szCs w:val="24"/>
              </w:rPr>
              <w:t>28.05.2024</w:t>
            </w:r>
          </w:p>
        </w:tc>
        <w:tc>
          <w:tcPr>
            <w:tcW w:w="1672" w:type="dxa"/>
            <w:gridSpan w:val="2"/>
          </w:tcPr>
          <w:p w:rsidR="000C644C" w:rsidRPr="003F77DD" w:rsidRDefault="000C644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F77D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C644C" w:rsidTr="000C644C">
        <w:trPr>
          <w:trHeight w:val="144"/>
          <w:tblCellSpacing w:w="20" w:type="nil"/>
        </w:trPr>
        <w:tc>
          <w:tcPr>
            <w:tcW w:w="4481" w:type="dxa"/>
            <w:gridSpan w:val="2"/>
            <w:tcMar>
              <w:top w:w="50" w:type="dxa"/>
              <w:left w:w="100" w:type="dxa"/>
            </w:tcMar>
            <w:vAlign w:val="center"/>
          </w:tcPr>
          <w:p w:rsidR="000C644C" w:rsidRPr="003F77DD" w:rsidRDefault="000C644C">
            <w:pPr>
              <w:spacing w:after="0"/>
              <w:ind w:left="135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 w:rsidRPr="003F77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644C" w:rsidRDefault="000C6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98" w:type="dxa"/>
            <w:gridSpan w:val="2"/>
          </w:tcPr>
          <w:p w:rsidR="000C644C" w:rsidRDefault="000C644C"/>
        </w:tc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0C644C" w:rsidRDefault="000C644C"/>
        </w:tc>
      </w:tr>
    </w:tbl>
    <w:p w:rsidR="00D80F0C" w:rsidRDefault="00D80F0C">
      <w:pPr>
        <w:sectPr w:rsidR="00D80F0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0F0C" w:rsidRDefault="00D80F0C">
      <w:pPr>
        <w:sectPr w:rsidR="00D80F0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0F0C" w:rsidRDefault="003F77DD">
      <w:pPr>
        <w:spacing w:after="0"/>
        <w:ind w:left="120"/>
      </w:pPr>
      <w:bookmarkStart w:id="15" w:name="block-22109654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D80F0C" w:rsidRPr="001E59EE" w:rsidRDefault="003F77DD">
      <w:pPr>
        <w:spacing w:after="0"/>
        <w:ind w:left="120"/>
      </w:pPr>
      <w:bookmarkStart w:id="16" w:name="block-22109655"/>
      <w:bookmarkEnd w:id="15"/>
      <w:r w:rsidRPr="001E59EE"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D80F0C" w:rsidRDefault="003F77D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80F0C" w:rsidRDefault="003F77D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80F0C" w:rsidRDefault="003F77D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80F0C" w:rsidRDefault="003F77D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80F0C" w:rsidRDefault="003F77D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80F0C" w:rsidRDefault="003F77D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80F0C" w:rsidRDefault="00D80F0C">
      <w:pPr>
        <w:spacing w:after="0"/>
        <w:ind w:left="120"/>
      </w:pPr>
    </w:p>
    <w:p w:rsidR="00D80F0C" w:rsidRPr="003F77DD" w:rsidRDefault="003F77DD">
      <w:pPr>
        <w:spacing w:after="0" w:line="480" w:lineRule="auto"/>
        <w:ind w:left="120"/>
      </w:pPr>
      <w:r w:rsidRPr="003F77DD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80F0C" w:rsidRDefault="003F77D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80F0C" w:rsidRDefault="00D80F0C">
      <w:pPr>
        <w:sectPr w:rsidR="00D80F0C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3F77DD" w:rsidRDefault="003F77DD"/>
    <w:sectPr w:rsidR="003F77D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D2139"/>
    <w:multiLevelType w:val="multilevel"/>
    <w:tmpl w:val="9F46A8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CD34DF"/>
    <w:multiLevelType w:val="multilevel"/>
    <w:tmpl w:val="1CEC06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5B6923"/>
    <w:multiLevelType w:val="multilevel"/>
    <w:tmpl w:val="7DFA67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CF6743"/>
    <w:multiLevelType w:val="multilevel"/>
    <w:tmpl w:val="6F86E5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A260B8"/>
    <w:multiLevelType w:val="multilevel"/>
    <w:tmpl w:val="5A70DD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FD6032E"/>
    <w:multiLevelType w:val="multilevel"/>
    <w:tmpl w:val="410A6A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0186C6C"/>
    <w:multiLevelType w:val="multilevel"/>
    <w:tmpl w:val="547211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32452C"/>
    <w:multiLevelType w:val="multilevel"/>
    <w:tmpl w:val="F5ECE1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E4EDC"/>
    <w:multiLevelType w:val="multilevel"/>
    <w:tmpl w:val="0B0A00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7074EF5"/>
    <w:multiLevelType w:val="multilevel"/>
    <w:tmpl w:val="B0ECF1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AE22250"/>
    <w:multiLevelType w:val="multilevel"/>
    <w:tmpl w:val="3BA0F3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1FE768B"/>
    <w:multiLevelType w:val="multilevel"/>
    <w:tmpl w:val="0324D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2340E58"/>
    <w:multiLevelType w:val="multilevel"/>
    <w:tmpl w:val="CBB69E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2AF71C4"/>
    <w:multiLevelType w:val="multilevel"/>
    <w:tmpl w:val="7E90B9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A184CC8"/>
    <w:multiLevelType w:val="multilevel"/>
    <w:tmpl w:val="99749F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B2A56E3"/>
    <w:multiLevelType w:val="multilevel"/>
    <w:tmpl w:val="1F4C18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B623177"/>
    <w:multiLevelType w:val="multilevel"/>
    <w:tmpl w:val="CB82D5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31D461D"/>
    <w:multiLevelType w:val="multilevel"/>
    <w:tmpl w:val="2C1C89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32F7CE7"/>
    <w:multiLevelType w:val="multilevel"/>
    <w:tmpl w:val="FCAE2C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4A338BE"/>
    <w:multiLevelType w:val="multilevel"/>
    <w:tmpl w:val="16540A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5D10D80"/>
    <w:multiLevelType w:val="multilevel"/>
    <w:tmpl w:val="16586A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4E36D3"/>
    <w:multiLevelType w:val="multilevel"/>
    <w:tmpl w:val="D9D426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6831659"/>
    <w:multiLevelType w:val="multilevel"/>
    <w:tmpl w:val="00EEF9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8A74D77"/>
    <w:multiLevelType w:val="multilevel"/>
    <w:tmpl w:val="01FC7F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B8226C"/>
    <w:multiLevelType w:val="multilevel"/>
    <w:tmpl w:val="91A4DD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A9B43E3"/>
    <w:multiLevelType w:val="multilevel"/>
    <w:tmpl w:val="5EEE66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D597C2B"/>
    <w:multiLevelType w:val="multilevel"/>
    <w:tmpl w:val="A39AD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213336E"/>
    <w:multiLevelType w:val="multilevel"/>
    <w:tmpl w:val="748A4C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45D1188"/>
    <w:multiLevelType w:val="multilevel"/>
    <w:tmpl w:val="68DA14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7FC0354"/>
    <w:multiLevelType w:val="multilevel"/>
    <w:tmpl w:val="B79206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D4542D0"/>
    <w:multiLevelType w:val="multilevel"/>
    <w:tmpl w:val="D2F0C6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6CB219C"/>
    <w:multiLevelType w:val="multilevel"/>
    <w:tmpl w:val="37B8F2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97302F5"/>
    <w:multiLevelType w:val="multilevel"/>
    <w:tmpl w:val="3F0CF9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DBE4834"/>
    <w:multiLevelType w:val="multilevel"/>
    <w:tmpl w:val="882A51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E9A3B2C"/>
    <w:multiLevelType w:val="multilevel"/>
    <w:tmpl w:val="B2783B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F900F79"/>
    <w:multiLevelType w:val="multilevel"/>
    <w:tmpl w:val="B3E255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BB6C4B"/>
    <w:multiLevelType w:val="multilevel"/>
    <w:tmpl w:val="9796C0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3"/>
  </w:num>
  <w:num w:numId="3">
    <w:abstractNumId w:val="18"/>
  </w:num>
  <w:num w:numId="4">
    <w:abstractNumId w:val="34"/>
  </w:num>
  <w:num w:numId="5">
    <w:abstractNumId w:val="24"/>
  </w:num>
  <w:num w:numId="6">
    <w:abstractNumId w:val="29"/>
  </w:num>
  <w:num w:numId="7">
    <w:abstractNumId w:val="22"/>
  </w:num>
  <w:num w:numId="8">
    <w:abstractNumId w:val="0"/>
  </w:num>
  <w:num w:numId="9">
    <w:abstractNumId w:val="14"/>
  </w:num>
  <w:num w:numId="10">
    <w:abstractNumId w:val="16"/>
  </w:num>
  <w:num w:numId="11">
    <w:abstractNumId w:val="5"/>
  </w:num>
  <w:num w:numId="12">
    <w:abstractNumId w:val="31"/>
  </w:num>
  <w:num w:numId="13">
    <w:abstractNumId w:val="8"/>
  </w:num>
  <w:num w:numId="14">
    <w:abstractNumId w:val="19"/>
  </w:num>
  <w:num w:numId="15">
    <w:abstractNumId w:val="11"/>
  </w:num>
  <w:num w:numId="16">
    <w:abstractNumId w:val="30"/>
  </w:num>
  <w:num w:numId="17">
    <w:abstractNumId w:val="2"/>
  </w:num>
  <w:num w:numId="18">
    <w:abstractNumId w:val="10"/>
  </w:num>
  <w:num w:numId="19">
    <w:abstractNumId w:val="33"/>
  </w:num>
  <w:num w:numId="20">
    <w:abstractNumId w:val="9"/>
  </w:num>
  <w:num w:numId="21">
    <w:abstractNumId w:val="35"/>
  </w:num>
  <w:num w:numId="22">
    <w:abstractNumId w:val="4"/>
  </w:num>
  <w:num w:numId="23">
    <w:abstractNumId w:val="27"/>
  </w:num>
  <w:num w:numId="24">
    <w:abstractNumId w:val="21"/>
  </w:num>
  <w:num w:numId="25">
    <w:abstractNumId w:val="36"/>
  </w:num>
  <w:num w:numId="26">
    <w:abstractNumId w:val="28"/>
  </w:num>
  <w:num w:numId="27">
    <w:abstractNumId w:val="15"/>
  </w:num>
  <w:num w:numId="28">
    <w:abstractNumId w:val="23"/>
  </w:num>
  <w:num w:numId="29">
    <w:abstractNumId w:val="6"/>
  </w:num>
  <w:num w:numId="30">
    <w:abstractNumId w:val="20"/>
  </w:num>
  <w:num w:numId="31">
    <w:abstractNumId w:val="26"/>
  </w:num>
  <w:num w:numId="32">
    <w:abstractNumId w:val="3"/>
  </w:num>
  <w:num w:numId="33">
    <w:abstractNumId w:val="12"/>
  </w:num>
  <w:num w:numId="34">
    <w:abstractNumId w:val="32"/>
  </w:num>
  <w:num w:numId="35">
    <w:abstractNumId w:val="1"/>
  </w:num>
  <w:num w:numId="36">
    <w:abstractNumId w:val="17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F0C"/>
    <w:rsid w:val="000C644C"/>
    <w:rsid w:val="001E59EE"/>
    <w:rsid w:val="003E1F6B"/>
    <w:rsid w:val="003F77DD"/>
    <w:rsid w:val="00736AC1"/>
    <w:rsid w:val="00792E5F"/>
    <w:rsid w:val="007A4B64"/>
    <w:rsid w:val="009050FF"/>
    <w:rsid w:val="00940F2F"/>
    <w:rsid w:val="00BB7904"/>
    <w:rsid w:val="00D80F0C"/>
    <w:rsid w:val="00DC3387"/>
    <w:rsid w:val="00E5761E"/>
    <w:rsid w:val="00F9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57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576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57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576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29f6e34" TargetMode="External"/><Relationship Id="rId21" Type="http://schemas.openxmlformats.org/officeDocument/2006/relationships/hyperlink" Target="https://m.edsoo.ru/7f412cec" TargetMode="External"/><Relationship Id="rId42" Type="http://schemas.openxmlformats.org/officeDocument/2006/relationships/hyperlink" Target="https://m.edsoo.ru/f29f8478" TargetMode="External"/><Relationship Id="rId47" Type="http://schemas.openxmlformats.org/officeDocument/2006/relationships/hyperlink" Target="https://m.edsoo.ru/f29f983c" TargetMode="External"/><Relationship Id="rId63" Type="http://schemas.openxmlformats.org/officeDocument/2006/relationships/hyperlink" Target="https://m.edsoo.ru/f29fb556" TargetMode="External"/><Relationship Id="rId68" Type="http://schemas.openxmlformats.org/officeDocument/2006/relationships/hyperlink" Target="https://m.edsoo.ru/f29ff44e" TargetMode="External"/><Relationship Id="rId84" Type="http://schemas.openxmlformats.org/officeDocument/2006/relationships/hyperlink" Target="https://m.edsoo.ru/f29fc1b8" TargetMode="External"/><Relationship Id="rId89" Type="http://schemas.openxmlformats.org/officeDocument/2006/relationships/hyperlink" Target="https://m.edsoo.ru/f29fbf6a" TargetMode="External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2cec" TargetMode="External"/><Relationship Id="rId29" Type="http://schemas.openxmlformats.org/officeDocument/2006/relationships/hyperlink" Target="https://m.edsoo.ru/f29f5afc" TargetMode="External"/><Relationship Id="rId107" Type="http://schemas.openxmlformats.org/officeDocument/2006/relationships/hyperlink" Target="https://m.edsoo.ru/f2a09372" TargetMode="External"/><Relationship Id="rId11" Type="http://schemas.openxmlformats.org/officeDocument/2006/relationships/hyperlink" Target="https://m.edsoo.ru/7f412cec" TargetMode="External"/><Relationship Id="rId24" Type="http://schemas.openxmlformats.org/officeDocument/2006/relationships/hyperlink" Target="https://m.edsoo.ru/f29f6d1c" TargetMode="External"/><Relationship Id="rId32" Type="http://schemas.openxmlformats.org/officeDocument/2006/relationships/hyperlink" Target="https://m.edsoo.ru/f29f6ace" TargetMode="External"/><Relationship Id="rId37" Type="http://schemas.openxmlformats.org/officeDocument/2006/relationships/hyperlink" Target="https://m.edsoo.ru/f29f7ba4" TargetMode="External"/><Relationship Id="rId40" Type="http://schemas.openxmlformats.org/officeDocument/2006/relationships/hyperlink" Target="https://m.edsoo.ru/f29f8284" TargetMode="External"/><Relationship Id="rId45" Type="http://schemas.openxmlformats.org/officeDocument/2006/relationships/hyperlink" Target="https://m.edsoo.ru/f29f9418" TargetMode="External"/><Relationship Id="rId53" Type="http://schemas.openxmlformats.org/officeDocument/2006/relationships/hyperlink" Target="https://m.edsoo.ru/f29fd662" TargetMode="External"/><Relationship Id="rId58" Type="http://schemas.openxmlformats.org/officeDocument/2006/relationships/hyperlink" Target="https://m.edsoo.ru/f29fa11a" TargetMode="External"/><Relationship Id="rId66" Type="http://schemas.openxmlformats.org/officeDocument/2006/relationships/hyperlink" Target="https://m.edsoo.ru/f29fef08" TargetMode="External"/><Relationship Id="rId74" Type="http://schemas.openxmlformats.org/officeDocument/2006/relationships/hyperlink" Target="https://m.edsoo.ru/f29fede6" TargetMode="External"/><Relationship Id="rId79" Type="http://schemas.openxmlformats.org/officeDocument/2006/relationships/hyperlink" Target="https://m.edsoo.ru/f29fe6ac" TargetMode="External"/><Relationship Id="rId87" Type="http://schemas.openxmlformats.org/officeDocument/2006/relationships/hyperlink" Target="https://m.edsoo.ru/f2a0c34c" TargetMode="External"/><Relationship Id="rId102" Type="http://schemas.openxmlformats.org/officeDocument/2006/relationships/hyperlink" Target="https://m.edsoo.ru/f29f60a6" TargetMode="External"/><Relationship Id="rId110" Type="http://schemas.openxmlformats.org/officeDocument/2006/relationships/hyperlink" Target="https://m.edsoo.ru/f2a0c7c0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29fb682" TargetMode="External"/><Relationship Id="rId82" Type="http://schemas.openxmlformats.org/officeDocument/2006/relationships/hyperlink" Target="https://m.edsoo.ru/f29fd554" TargetMode="External"/><Relationship Id="rId90" Type="http://schemas.openxmlformats.org/officeDocument/2006/relationships/hyperlink" Target="https://m.edsoo.ru/f29fc0aa" TargetMode="External"/><Relationship Id="rId95" Type="http://schemas.openxmlformats.org/officeDocument/2006/relationships/hyperlink" Target="https://m.edsoo.ru/f29fd0f4" TargetMode="External"/><Relationship Id="rId19" Type="http://schemas.openxmlformats.org/officeDocument/2006/relationships/hyperlink" Target="https://m.edsoo.ru/7f412cec" TargetMode="External"/><Relationship Id="rId14" Type="http://schemas.openxmlformats.org/officeDocument/2006/relationships/hyperlink" Target="https://m.edsoo.ru/7f412cec" TargetMode="External"/><Relationship Id="rId22" Type="http://schemas.openxmlformats.org/officeDocument/2006/relationships/hyperlink" Target="https://m.edsoo.ru/f29f67cc" TargetMode="External"/><Relationship Id="rId27" Type="http://schemas.openxmlformats.org/officeDocument/2006/relationships/hyperlink" Target="https://m.edsoo.ru/f29f6f38" TargetMode="External"/><Relationship Id="rId30" Type="http://schemas.openxmlformats.org/officeDocument/2006/relationships/hyperlink" Target="https://m.edsoo.ru/f29f62e0" TargetMode="External"/><Relationship Id="rId35" Type="http://schemas.openxmlformats.org/officeDocument/2006/relationships/hyperlink" Target="https://m.edsoo.ru/f2a0bdc0" TargetMode="External"/><Relationship Id="rId43" Type="http://schemas.openxmlformats.org/officeDocument/2006/relationships/hyperlink" Target="https://m.edsoo.ru/f29f7e42" TargetMode="External"/><Relationship Id="rId48" Type="http://schemas.openxmlformats.org/officeDocument/2006/relationships/hyperlink" Target="https://m.edsoo.ru/f29fa66a" TargetMode="External"/><Relationship Id="rId56" Type="http://schemas.openxmlformats.org/officeDocument/2006/relationships/hyperlink" Target="https://m.edsoo.ru/f29fa002" TargetMode="External"/><Relationship Id="rId64" Type="http://schemas.openxmlformats.org/officeDocument/2006/relationships/hyperlink" Target="https://m.edsoo.ru/f29fb8f8" TargetMode="External"/><Relationship Id="rId69" Type="http://schemas.openxmlformats.org/officeDocument/2006/relationships/hyperlink" Target="https://m.edsoo.ru/f2a08300" TargetMode="External"/><Relationship Id="rId77" Type="http://schemas.openxmlformats.org/officeDocument/2006/relationships/hyperlink" Target="https://m.edsoo.ru/f29fbb28" TargetMode="External"/><Relationship Id="rId100" Type="http://schemas.openxmlformats.org/officeDocument/2006/relationships/hyperlink" Target="https://m.edsoo.ru/f29f539a" TargetMode="External"/><Relationship Id="rId105" Type="http://schemas.openxmlformats.org/officeDocument/2006/relationships/hyperlink" Target="https://m.edsoo.ru/f2a08b2a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s://m.edsoo.ru/7f412cec" TargetMode="External"/><Relationship Id="rId51" Type="http://schemas.openxmlformats.org/officeDocument/2006/relationships/hyperlink" Target="https://m.edsoo.ru/f29faa20" TargetMode="External"/><Relationship Id="rId72" Type="http://schemas.openxmlformats.org/officeDocument/2006/relationships/hyperlink" Target="https://m.edsoo.ru/f29fe9ea" TargetMode="External"/><Relationship Id="rId80" Type="http://schemas.openxmlformats.org/officeDocument/2006/relationships/hyperlink" Target="https://m.edsoo.ru/f29fd216" TargetMode="External"/><Relationship Id="rId85" Type="http://schemas.openxmlformats.org/officeDocument/2006/relationships/hyperlink" Target="https://m.edsoo.ru/f2a09dd6" TargetMode="External"/><Relationship Id="rId93" Type="http://schemas.openxmlformats.org/officeDocument/2006/relationships/hyperlink" Target="https://m.edsoo.ru/f29fcd02" TargetMode="External"/><Relationship Id="rId98" Type="http://schemas.openxmlformats.org/officeDocument/2006/relationships/hyperlink" Target="https://m.edsoo.ru/f2a0c45a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2cec" TargetMode="External"/><Relationship Id="rId17" Type="http://schemas.openxmlformats.org/officeDocument/2006/relationships/hyperlink" Target="https://m.edsoo.ru/7f412cec" TargetMode="External"/><Relationship Id="rId25" Type="http://schemas.openxmlformats.org/officeDocument/2006/relationships/hyperlink" Target="https://m.edsoo.ru/f29f783e" TargetMode="External"/><Relationship Id="rId33" Type="http://schemas.openxmlformats.org/officeDocument/2006/relationships/hyperlink" Target="https://m.edsoo.ru/f29f6c04" TargetMode="External"/><Relationship Id="rId38" Type="http://schemas.openxmlformats.org/officeDocument/2006/relationships/hyperlink" Target="https://m.edsoo.ru/f2a0a7f4" TargetMode="External"/><Relationship Id="rId46" Type="http://schemas.openxmlformats.org/officeDocument/2006/relationships/hyperlink" Target="https://m.edsoo.ru/f29f9558" TargetMode="External"/><Relationship Id="rId59" Type="http://schemas.openxmlformats.org/officeDocument/2006/relationships/hyperlink" Target="https://m.edsoo.ru/f29f9c42" TargetMode="External"/><Relationship Id="rId67" Type="http://schemas.openxmlformats.org/officeDocument/2006/relationships/hyperlink" Target="https://m.edsoo.ru/f29ff336" TargetMode="External"/><Relationship Id="rId103" Type="http://schemas.openxmlformats.org/officeDocument/2006/relationships/hyperlink" Target="https://m.edsoo.ru/f29f8ff4" TargetMode="External"/><Relationship Id="rId108" Type="http://schemas.openxmlformats.org/officeDocument/2006/relationships/hyperlink" Target="https://m.edsoo.ru/f2a09502" TargetMode="External"/><Relationship Id="rId20" Type="http://schemas.openxmlformats.org/officeDocument/2006/relationships/hyperlink" Target="https://m.edsoo.ru/7f412cec" TargetMode="External"/><Relationship Id="rId41" Type="http://schemas.openxmlformats.org/officeDocument/2006/relationships/hyperlink" Target="https://m.edsoo.ru/f29f85c2" TargetMode="External"/><Relationship Id="rId54" Type="http://schemas.openxmlformats.org/officeDocument/2006/relationships/hyperlink" Target="https://m.edsoo.ru/f29fdcc0" TargetMode="External"/><Relationship Id="rId62" Type="http://schemas.openxmlformats.org/officeDocument/2006/relationships/hyperlink" Target="https://m.edsoo.ru/f29fb420" TargetMode="External"/><Relationship Id="rId70" Type="http://schemas.openxmlformats.org/officeDocument/2006/relationships/hyperlink" Target="https://m.edsoo.ru/f29fe256" TargetMode="External"/><Relationship Id="rId75" Type="http://schemas.openxmlformats.org/officeDocument/2006/relationships/hyperlink" Target="https://m.edsoo.ru/f29ff214" TargetMode="External"/><Relationship Id="rId83" Type="http://schemas.openxmlformats.org/officeDocument/2006/relationships/hyperlink" Target="https://m.edsoo.ru/f2a0a4b6" TargetMode="External"/><Relationship Id="rId88" Type="http://schemas.openxmlformats.org/officeDocument/2006/relationships/hyperlink" Target="https://m.edsoo.ru/f2a0c234" TargetMode="External"/><Relationship Id="rId91" Type="http://schemas.openxmlformats.org/officeDocument/2006/relationships/hyperlink" Target="https://m.edsoo.ru/f29fc5f0" TargetMode="External"/><Relationship Id="rId96" Type="http://schemas.openxmlformats.org/officeDocument/2006/relationships/hyperlink" Target="https://m.edsoo.ru/f29fc30c" TargetMode="External"/><Relationship Id="rId111" Type="http://schemas.openxmlformats.org/officeDocument/2006/relationships/hyperlink" Target="https://m.edsoo.ru/f2a0c8ec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2cec" TargetMode="External"/><Relationship Id="rId23" Type="http://schemas.openxmlformats.org/officeDocument/2006/relationships/hyperlink" Target="https://m.edsoo.ru/f29f6952" TargetMode="External"/><Relationship Id="rId28" Type="http://schemas.openxmlformats.org/officeDocument/2006/relationships/hyperlink" Target="https://m.edsoo.ru/f29f70aa" TargetMode="External"/><Relationship Id="rId36" Type="http://schemas.openxmlformats.org/officeDocument/2006/relationships/hyperlink" Target="https://m.edsoo.ru/f2a0a36c" TargetMode="External"/><Relationship Id="rId49" Type="http://schemas.openxmlformats.org/officeDocument/2006/relationships/hyperlink" Target="https://m.edsoo.ru/f29fa7a0" TargetMode="External"/><Relationship Id="rId57" Type="http://schemas.openxmlformats.org/officeDocument/2006/relationships/hyperlink" Target="https://m.edsoo.ru/f29f9ee0" TargetMode="External"/><Relationship Id="rId106" Type="http://schemas.openxmlformats.org/officeDocument/2006/relationships/hyperlink" Target="https://m.edsoo.ru/f2a08cb0" TargetMode="External"/><Relationship Id="rId10" Type="http://schemas.openxmlformats.org/officeDocument/2006/relationships/hyperlink" Target="https://m.edsoo.ru/7f412cec" TargetMode="External"/><Relationship Id="rId31" Type="http://schemas.openxmlformats.org/officeDocument/2006/relationships/hyperlink" Target="https://m.edsoo.ru/f29f76cc" TargetMode="External"/><Relationship Id="rId44" Type="http://schemas.openxmlformats.org/officeDocument/2006/relationships/hyperlink" Target="https://m.edsoo.ru/f29f890a" TargetMode="External"/><Relationship Id="rId52" Type="http://schemas.openxmlformats.org/officeDocument/2006/relationships/hyperlink" Target="https://m.edsoo.ru/f29fac6e" TargetMode="External"/><Relationship Id="rId60" Type="http://schemas.openxmlformats.org/officeDocument/2006/relationships/hyperlink" Target="https://m.edsoo.ru/f29faec6" TargetMode="External"/><Relationship Id="rId65" Type="http://schemas.openxmlformats.org/officeDocument/2006/relationships/hyperlink" Target="https://m.edsoo.ru/f2a0afd8" TargetMode="External"/><Relationship Id="rId73" Type="http://schemas.openxmlformats.org/officeDocument/2006/relationships/hyperlink" Target="https://m.edsoo.ru/f29fe8dc" TargetMode="External"/><Relationship Id="rId78" Type="http://schemas.openxmlformats.org/officeDocument/2006/relationships/hyperlink" Target="https://m.edsoo.ru/f29fd43c" TargetMode="External"/><Relationship Id="rId81" Type="http://schemas.openxmlformats.org/officeDocument/2006/relationships/hyperlink" Target="https://m.edsoo.ru/f29fd31a" TargetMode="External"/><Relationship Id="rId86" Type="http://schemas.openxmlformats.org/officeDocument/2006/relationships/hyperlink" Target="https://m.edsoo.ru/f29fe12a" TargetMode="External"/><Relationship Id="rId94" Type="http://schemas.openxmlformats.org/officeDocument/2006/relationships/hyperlink" Target="https://m.edsoo.ru/f29fce92" TargetMode="External"/><Relationship Id="rId99" Type="http://schemas.openxmlformats.org/officeDocument/2006/relationships/hyperlink" Target="https://m.edsoo.ru/f29f5282" TargetMode="External"/><Relationship Id="rId101" Type="http://schemas.openxmlformats.org/officeDocument/2006/relationships/hyperlink" Target="https://m.edsoo.ru/f29f54c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2cec" TargetMode="External"/><Relationship Id="rId13" Type="http://schemas.openxmlformats.org/officeDocument/2006/relationships/hyperlink" Target="https://m.edsoo.ru/7f412cec" TargetMode="External"/><Relationship Id="rId18" Type="http://schemas.openxmlformats.org/officeDocument/2006/relationships/hyperlink" Target="https://m.edsoo.ru/7f412cec" TargetMode="External"/><Relationship Id="rId39" Type="http://schemas.openxmlformats.org/officeDocument/2006/relationships/hyperlink" Target="https://m.edsoo.ru/f29f7cbc" TargetMode="External"/><Relationship Id="rId109" Type="http://schemas.openxmlformats.org/officeDocument/2006/relationships/hyperlink" Target="https://m.edsoo.ru/f2a09674" TargetMode="External"/><Relationship Id="rId34" Type="http://schemas.openxmlformats.org/officeDocument/2006/relationships/hyperlink" Target="https://m.edsoo.ru/f29f7956" TargetMode="External"/><Relationship Id="rId50" Type="http://schemas.openxmlformats.org/officeDocument/2006/relationships/hyperlink" Target="https://m.edsoo.ru/f29fa8ae" TargetMode="External"/><Relationship Id="rId55" Type="http://schemas.openxmlformats.org/officeDocument/2006/relationships/hyperlink" Target="https://m.edsoo.ru/f29f9b34" TargetMode="External"/><Relationship Id="rId76" Type="http://schemas.openxmlformats.org/officeDocument/2006/relationships/hyperlink" Target="https://m.edsoo.ru/f29fba1a" TargetMode="External"/><Relationship Id="rId97" Type="http://schemas.openxmlformats.org/officeDocument/2006/relationships/hyperlink" Target="https://m.edsoo.ru/f29fc4c4" TargetMode="External"/><Relationship Id="rId104" Type="http://schemas.openxmlformats.org/officeDocument/2006/relationships/hyperlink" Target="https://m.edsoo.ru/f29f91d4" TargetMode="External"/><Relationship Id="rId7" Type="http://schemas.openxmlformats.org/officeDocument/2006/relationships/hyperlink" Target="https://m.edsoo.ru/7f412cec" TargetMode="External"/><Relationship Id="rId71" Type="http://schemas.openxmlformats.org/officeDocument/2006/relationships/hyperlink" Target="https://m.edsoo.ru/f29feb52" TargetMode="External"/><Relationship Id="rId92" Type="http://schemas.openxmlformats.org/officeDocument/2006/relationships/hyperlink" Target="https://m.edsoo.ru/f29fc7b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39</Pages>
  <Words>7255</Words>
  <Characters>41359</Characters>
  <Application>Microsoft Office Word</Application>
  <DocSecurity>0</DocSecurity>
  <Lines>344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8</cp:revision>
  <cp:lastPrinted>2023-11-08T15:26:00Z</cp:lastPrinted>
  <dcterms:created xsi:type="dcterms:W3CDTF">2023-09-15T18:37:00Z</dcterms:created>
  <dcterms:modified xsi:type="dcterms:W3CDTF">2023-11-09T17:21:00Z</dcterms:modified>
</cp:coreProperties>
</file>